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22" w:rsidRDefault="00A74B22" w:rsidP="00A74B22">
      <w:pPr>
        <w:shd w:val="clear" w:color="auto" w:fill="FFFFFF"/>
        <w:spacing w:before="435" w:after="0" w:line="525" w:lineRule="atLeast"/>
        <w:ind w:left="450" w:right="450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A74B22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Кто будет учить детей и перенесут ли ЕГЭ: главные ответы на вопросы о дистанционной учебе в школах</w:t>
      </w:r>
    </w:p>
    <w:p w:rsidR="008A7E82" w:rsidRDefault="008A7E82" w:rsidP="008A7E82"/>
    <w:p w:rsidR="008A7E82" w:rsidRDefault="008A7E82" w:rsidP="008A7E82"/>
    <w:p w:rsidR="008A7E82" w:rsidRDefault="008A7E82" w:rsidP="008A7E82"/>
    <w:p w:rsidR="008A7E82" w:rsidRDefault="0033082A" w:rsidP="008A7E82">
      <w:hyperlink r:id="rId4" w:history="1">
        <w:r w:rsidR="008A7E82" w:rsidRPr="00CB3744">
          <w:rPr>
            <w:rStyle w:val="a6"/>
          </w:rPr>
          <w:t>http://distance.mosedu.ru/</w:t>
        </w:r>
      </w:hyperlink>
      <w:r w:rsidR="008A7E82">
        <w:t xml:space="preserve">  ССЫЛКА на дистанционный образовательный портал</w:t>
      </w:r>
      <w:bookmarkStart w:id="0" w:name="_GoBack"/>
      <w:bookmarkEnd w:id="0"/>
    </w:p>
    <w:p w:rsidR="00DB4E8B" w:rsidRDefault="00DB4E8B" w:rsidP="00A74B22">
      <w:pPr>
        <w:shd w:val="clear" w:color="auto" w:fill="FFFFFF"/>
        <w:spacing w:before="435" w:after="0" w:line="525" w:lineRule="atLeast"/>
        <w:ind w:left="450" w:right="450"/>
        <w:outlineLvl w:val="0"/>
        <w:rPr>
          <w:rFonts w:ascii="Arial" w:hAnsi="Arial" w:cs="Arial"/>
          <w:color w:val="565D66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565D66"/>
          <w:sz w:val="27"/>
          <w:szCs w:val="27"/>
          <w:shd w:val="clear" w:color="auto" w:fill="FFFFFF"/>
        </w:rPr>
        <w:t xml:space="preserve">Что нужно знать школьникам и родителям - kp.ru отвечают министр просвещения Сергей Кравцов и глава </w:t>
      </w:r>
      <w:proofErr w:type="spellStart"/>
      <w:r>
        <w:rPr>
          <w:rFonts w:ascii="Arial" w:hAnsi="Arial" w:cs="Arial"/>
          <w:color w:val="565D66"/>
          <w:sz w:val="27"/>
          <w:szCs w:val="27"/>
          <w:shd w:val="clear" w:color="auto" w:fill="FFFFFF"/>
        </w:rPr>
        <w:t>Рособрнадзора</w:t>
      </w:r>
      <w:proofErr w:type="spellEnd"/>
      <w:r>
        <w:rPr>
          <w:rFonts w:ascii="Arial" w:hAnsi="Arial" w:cs="Arial"/>
          <w:color w:val="565D66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65D66"/>
          <w:sz w:val="27"/>
          <w:szCs w:val="27"/>
          <w:shd w:val="clear" w:color="auto" w:fill="FFFFFF"/>
        </w:rPr>
        <w:t>Анзор</w:t>
      </w:r>
      <w:proofErr w:type="spellEnd"/>
      <w:r>
        <w:rPr>
          <w:rFonts w:ascii="Arial" w:hAnsi="Arial" w:cs="Arial"/>
          <w:color w:val="565D66"/>
          <w:sz w:val="27"/>
          <w:szCs w:val="27"/>
          <w:shd w:val="clear" w:color="auto" w:fill="FFFFFF"/>
        </w:rPr>
        <w:t xml:space="preserve"> Музаев</w:t>
      </w:r>
    </w:p>
    <w:p w:rsidR="00DB4E8B" w:rsidRDefault="00DB4E8B" w:rsidP="00A74B22">
      <w:pPr>
        <w:shd w:val="clear" w:color="auto" w:fill="FFFFFF"/>
        <w:spacing w:before="435" w:after="0" w:line="525" w:lineRule="atLeast"/>
        <w:ind w:left="450" w:right="450"/>
        <w:outlineLvl w:val="0"/>
        <w:rPr>
          <w:rStyle w:val="a3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shd w:val="clear" w:color="auto" w:fill="FFFFFF"/>
        </w:rPr>
        <w:t>1. Обязательно ли оставлять детей дома?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– С понедельника по 12 апреля включительно в школах будут объявлены весенние каникулы – в 75 процентах школ они и так начались бы на следующей неделе, но есть школы, которые учатся по триместрам, и мы попросили их подвинуть сроки, - отмечает министр образования Сергей Кравцов. – Но школы будут функционировать в это время, и, если родители по каким-то причинам не могут оставить детей дома, можно привести их в школу – соблюдая все предписания </w:t>
      </w:r>
      <w:proofErr w:type="spellStart"/>
      <w:r>
        <w:rPr>
          <w:rStyle w:val="resh-link"/>
          <w:rFonts w:ascii="Arial" w:hAnsi="Arial" w:cs="Arial"/>
          <w:color w:val="000000"/>
          <w:sz w:val="23"/>
          <w:szCs w:val="23"/>
        </w:rPr>
        <w:t>Роспотребнадзора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по гигиене и профилактике.</w:t>
      </w:r>
    </w:p>
    <w:p w:rsidR="00DB4E8B" w:rsidRDefault="00DB4E8B" w:rsidP="00DB4E8B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То есть, сами каникулы не продлятся три недели. Это просто временной период, в котором школам предложили организовать привычную каникулярную неделю. А остальные две недели отводятся под дистанционное обучение.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</w:rPr>
        <w:t>2. Кого переводят на дистанционное обучение?</w:t>
      </w:r>
    </w:p>
    <w:p w:rsidR="00DB4E8B" w:rsidRDefault="00DB4E8B" w:rsidP="00DB4E8B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 учебу по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удаленке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переводятся все школы, а также колледжи. Вузы сами принимают решение, переходить ли им на дистанционное обучение – и в тех регионах, где угроза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коронавируса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особенно актуальная, университеты уже переключились на такой формат.</w:t>
      </w:r>
    </w:p>
    <w:p w:rsidR="00DB4E8B" w:rsidRDefault="00DB4E8B" w:rsidP="00DB4E8B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- На сегодняшний день в российских школах уже имеются возможности по организации дистанционного обучения, - подчеркивает министр. – Мы создали рабочую группу для координации регионов, также работает центр методической поддержки для учителей и преподавателей. Есть и горячая линия методической поддержки по организации дистанционного обучения, где работают лучшие учителя, методисты и эксперты профильных институтов. Она работает круглосуточно, и обратиться за поддержкой могут не только директора и преподаватели, но и родители, и сами ученики. Также мы подготовим рекомендации по дистанционному обучению и доведем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из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до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всех школ.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Телефоны горячей линии по дистанционному обучению:</w:t>
      </w:r>
    </w:p>
    <w:p w:rsidR="00DB4E8B" w:rsidRDefault="00DB4E8B" w:rsidP="00DB4E8B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8 800 200 91 85 – для директоров школ, учителей, родителей и учеников</w:t>
      </w:r>
    </w:p>
    <w:p w:rsidR="00DB4E8B" w:rsidRDefault="00DB4E8B" w:rsidP="00DB4E8B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8 495 984 89 19 – для региональных органов управления образованием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</w:rPr>
        <w:t>3. Как будет проходить учеба по "</w:t>
      </w:r>
      <w:proofErr w:type="spellStart"/>
      <w:r>
        <w:rPr>
          <w:rStyle w:val="a3"/>
          <w:rFonts w:ascii="Arial" w:hAnsi="Arial" w:cs="Arial"/>
          <w:color w:val="000000"/>
          <w:sz w:val="23"/>
          <w:szCs w:val="23"/>
        </w:rPr>
        <w:t>удаленке</w:t>
      </w:r>
      <w:proofErr w:type="spellEnd"/>
      <w:r>
        <w:rPr>
          <w:rStyle w:val="a3"/>
          <w:rFonts w:ascii="Arial" w:hAnsi="Arial" w:cs="Arial"/>
          <w:color w:val="000000"/>
          <w:sz w:val="23"/>
          <w:szCs w:val="23"/>
        </w:rPr>
        <w:t>"?</w:t>
      </w:r>
    </w:p>
    <w:p w:rsidR="00DB4E8B" w:rsidRDefault="00DB4E8B" w:rsidP="00DB4E8B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этот вопрос ответили представители разных регионов: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Липецк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Дистанционная форма введена давно – учителя, дети и родители уже привыкли к тем же электронным журналам и дневникам, - рассказывает Ольга </w:t>
      </w:r>
      <w:proofErr w:type="spellStart"/>
      <w:r>
        <w:rPr>
          <w:rStyle w:val="resh-link"/>
          <w:rFonts w:ascii="Arial" w:hAnsi="Arial" w:cs="Arial"/>
          <w:color w:val="000000"/>
          <w:sz w:val="23"/>
          <w:szCs w:val="23"/>
        </w:rPr>
        <w:t>Уласевич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директор гимназии №12 </w:t>
      </w:r>
      <w:r>
        <w:rPr>
          <w:rStyle w:val="resh-link"/>
          <w:rFonts w:ascii="Arial" w:hAnsi="Arial" w:cs="Arial"/>
          <w:color w:val="000000"/>
          <w:sz w:val="23"/>
          <w:szCs w:val="23"/>
        </w:rPr>
        <w:t>Липецка</w:t>
      </w:r>
      <w:r>
        <w:rPr>
          <w:rFonts w:ascii="Arial" w:hAnsi="Arial" w:cs="Arial"/>
          <w:color w:val="000000"/>
          <w:sz w:val="23"/>
          <w:szCs w:val="23"/>
        </w:rPr>
        <w:t xml:space="preserve">. - Наши учителя не снимают собственные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видеоуроки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– мы берем те видео, что </w:t>
      </w: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уже опубликованы на портале Российской электронной школы (РЭШ) и прошли верификацию. Поэтому при дистанционной форме ребёнок получает домашнее задание в электронном дневнике – посмотреть материал, который его учитель подобрал для него на портале РЭШ и выполнить по нему домашние задания. Также учитель дает канал обратной связи, например, чат или е-мейл, чтобы ребёнок мог задать вопросы, прислать выполненные задания и получить ответ. И детям, и учителям такой формат уже знаком и привычен. Кроме того, на портале гимназии и на страницах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соцсетях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мы публикуем подборки интересных и полезных ресурсов для обучения.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Санкт-Петербург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Наши школы перешли на свободное посещение и дистанционное обучение с 16 марта, причем, этот переход происходит в уведомительном порядке – родителям не надо приходить к директору, чтобы перевести ребёнка на такой формат, - рассказывает Жанна </w:t>
      </w:r>
      <w:r>
        <w:rPr>
          <w:rStyle w:val="name-link"/>
          <w:rFonts w:ascii="Arial" w:hAnsi="Arial" w:cs="Arial"/>
          <w:color w:val="000000"/>
          <w:sz w:val="23"/>
          <w:szCs w:val="23"/>
        </w:rPr>
        <w:t>Воробьева</w:t>
      </w:r>
      <w:r>
        <w:rPr>
          <w:rFonts w:ascii="Arial" w:hAnsi="Arial" w:cs="Arial"/>
          <w:color w:val="000000"/>
          <w:sz w:val="23"/>
          <w:szCs w:val="23"/>
        </w:rPr>
        <w:t>, председатель Комитета по образованию Санкт-</w:t>
      </w:r>
      <w:r>
        <w:rPr>
          <w:rStyle w:val="resh-link"/>
          <w:rFonts w:ascii="Arial" w:hAnsi="Arial" w:cs="Arial"/>
          <w:color w:val="000000"/>
          <w:sz w:val="23"/>
          <w:szCs w:val="23"/>
        </w:rPr>
        <w:t>Петербурга</w:t>
      </w:r>
      <w:r>
        <w:rPr>
          <w:rFonts w:ascii="Arial" w:hAnsi="Arial" w:cs="Arial"/>
          <w:color w:val="000000"/>
          <w:sz w:val="23"/>
          <w:szCs w:val="23"/>
        </w:rPr>
        <w:t>. – Школы свободны в выборе методов и платформ дистанционного обучения – они сами выбирают, что и как использовать, и если они с чем-то работали раньше, им не надо переучиваться. Кроме того, дистанционное обучение – это не только онлайн-формат. Учителя дают детям задание, дети могут выполнять самостоятельные работы, а также заниматься исследовательскими и творческими проектами под руководством педагога.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Московская область</w:t>
      </w:r>
    </w:p>
    <w:p w:rsidR="00DB4E8B" w:rsidRDefault="00DB4E8B" w:rsidP="00DB4E8B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- Мы переходим на 100-процентное покрытие детей дистанционным обучением, для этого создан специальный портал, - говорит Дмитрий Белоусов, директор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Балашихинского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лицея. – Но тут есть и свои риски – как регулировать день ребёнка и его время перед компьютером. Если в обычном учебном дне у него шесть уроков, и каждый учитель будет давать онлайн-контент в том же объеме, это тоже будет неправильно. Поэтому за время каникул мы постараемся скоординировать действия учителей. А еще мы стараемся придумывать и другие виды активностей на этот период, помимо учебы – например, домашние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флешмобы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чтобы дети могли продвигать наши педагогические цели в соответствии со своей культурой.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t>Москва</w:t>
      </w:r>
    </w:p>
    <w:p w:rsidR="00DB4E8B" w:rsidRDefault="00DB4E8B" w:rsidP="00DB4E8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- Мы ежедневно проводим обучающие семинары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вебинары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для директоров и педагогов. Они доступны не только москвичам, но и всем желающим, на портале "Школа большого города", - отмечает Татьяна </w:t>
      </w:r>
      <w:r>
        <w:rPr>
          <w:rStyle w:val="name-link"/>
          <w:rFonts w:ascii="Arial" w:hAnsi="Arial" w:cs="Arial"/>
          <w:color w:val="000000"/>
          <w:sz w:val="23"/>
          <w:szCs w:val="23"/>
        </w:rPr>
        <w:t>Васильева</w:t>
      </w:r>
      <w:r>
        <w:rPr>
          <w:rFonts w:ascii="Arial" w:hAnsi="Arial" w:cs="Arial"/>
          <w:color w:val="000000"/>
          <w:sz w:val="23"/>
          <w:szCs w:val="23"/>
        </w:rPr>
        <w:t xml:space="preserve">, заместитель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руководителя Департамента образования города </w:t>
      </w:r>
      <w:r>
        <w:rPr>
          <w:rStyle w:val="resh-link"/>
          <w:rFonts w:ascii="Arial" w:hAnsi="Arial" w:cs="Arial"/>
          <w:color w:val="000000"/>
          <w:sz w:val="23"/>
          <w:szCs w:val="23"/>
        </w:rPr>
        <w:t>Москвы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. – Также мы запустили портал, посвященный дистанционному обучению www.distance.mosedu.ru, где содержится перечень всех сервисов для дистанционного обучения, методики, инструкции по проведению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вебинаров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ведению электронных журналов. Отдельно могу порекомендовать наш портал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МосОбрТВ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где ведутся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онлайн-трансляции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живых уроков с нашими лучшими учителями, и где родители, дети и другие педагоги могут задавать ведущим вопросы.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</w:rPr>
        <w:t>4. Где взять материалы для дистанционной учебы?</w:t>
      </w:r>
    </w:p>
    <w:p w:rsidR="00DC2215" w:rsidRDefault="00DC2215" w:rsidP="00DC2215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Часть материалов уже готова – это те сами видео-уроки, онлайн-тесты и методические рекомендации, которые уже доступны на портале Российской электронной школы и других официальных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интернет-ресурсах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Однако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,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 связи с такой серьезной ситуацией российские издательства открыли бесплатный доступ ко всем учебникам, пособиям и методическим материалам, которые включены в федеральный перечень учебников.</w:t>
      </w:r>
    </w:p>
    <w:p w:rsidR="00DC2215" w:rsidRDefault="00DC2215" w:rsidP="00DC2215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Сегодня "Просвещение" и практически все другие издательства, выпускающие учебники, предоставляют бесплатный доступ к электронным учебникам на всё время каникул и свободного посещения в школах, - заявил Михаил Кожевников, президент группы компаний "Просвещение". – Весь контент, который прошел экспертизу и верификацию – учебники, методички, интерактивные семинары, всё то, что входит в федеральный перечень учебников, можно скачать бесплатно на сайтах "Просвещения" и других издательств.</w:t>
      </w:r>
    </w:p>
    <w:p w:rsidR="00DC2215" w:rsidRDefault="00DC2215" w:rsidP="00DC2215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Напомним, по действующим требованиям, электронные копии учебников ничуть не хуже привычных бумажных книг – содержание в их абсолютно то же самое. А кое-в чем они даже лучше, например, благодаря интерактивным заданиям и тестам.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</w:rPr>
        <w:t>5. Что будет с ЕГЭ, ВПР и школьными олимпиадами?</w:t>
      </w:r>
    </w:p>
    <w:p w:rsidR="00DC2215" w:rsidRDefault="00DC2215" w:rsidP="00DC2215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Финалы Всероссийской олимпиады школьников и других соревнований отложили до 12 мая. А там комиссии постараются как можно быстрее проверить результаты, чтобы выпускники успели воспользоваться льготами при поступлении.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Приказ о переносе сроков досрочного этапа ЕГЭ уже отправлен в </w:t>
      </w:r>
      <w:r>
        <w:rPr>
          <w:rStyle w:val="resh-link"/>
          <w:rFonts w:ascii="Arial" w:hAnsi="Arial" w:cs="Arial"/>
          <w:color w:val="000000"/>
          <w:sz w:val="23"/>
          <w:szCs w:val="23"/>
        </w:rPr>
        <w:t>Минюст</w:t>
      </w:r>
      <w:r>
        <w:rPr>
          <w:rFonts w:ascii="Arial" w:hAnsi="Arial" w:cs="Arial"/>
          <w:color w:val="000000"/>
          <w:sz w:val="23"/>
          <w:szCs w:val="23"/>
        </w:rPr>
        <w:t xml:space="preserve">, и сегодня регионы его получат, - рассказал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Анзор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Музаев,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ВрИО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руководителя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Рособрнадзора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– Участники досрочного этапа ЕГЭ смогут сдать экзамены в основные сроки. Их около 32 тысяч человек, а в основной период у нас свыше 700 тысяч участников, так что проблем с этим не возникнет – по сути, у нас прибавится по одному пункту проведения ЕГЭ в каждом регионе. Эти ребята будут сдавать ЕГЭ в резервные дни, и мы настроим комиссии на ускоренную проверку работ, чтобы все успели подать документы в вузы. Для детей, которые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находятся на длительном стационарном лечении мы организуем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пункты сдачи экзаменов прямо в больницах, как мы делали это в последние три года.</w:t>
      </w:r>
    </w:p>
    <w:p w:rsidR="00DC2215" w:rsidRDefault="00DC2215" w:rsidP="00DC2215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 переносы основного этапа ЕГЭ чиновники пока молчат, чтобы не нагнетать обстановку, хотя сценарии обсуждаются самые разные, на все случаи развития событий. А вот с всероссийскими проверочными работами (ВПР) определенность уже есть:</w:t>
      </w:r>
    </w:p>
    <w:p w:rsidR="00DC2215" w:rsidRDefault="00DC2215" w:rsidP="00DC2215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- Задания для ВПР уже составлены, директора школ их получили, и смогут выдать учащимся в любое время до конца учебного года, - уточнил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Анзор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Музаев. – Поскольку в ВПР проверяется только та часть программы, которая уже пройдена учащимися, они не будут проверять те знания, которые школьники сейчас получают в дистанционном формате.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</w:rPr>
        <w:t>ГДЕ БУДУТ УЧИТЬСЯ ДЕТИ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Министерство просвещения составило список открытых ресурсов, уже доступных учителям и родителям, </w:t>
      </w:r>
      <w:r>
        <w:rPr>
          <w:rStyle w:val="resh-link"/>
          <w:rFonts w:ascii="Arial" w:hAnsi="Arial" w:cs="Arial"/>
          <w:color w:val="000000"/>
          <w:sz w:val="23"/>
          <w:szCs w:val="23"/>
        </w:rPr>
        <w:t>куда</w:t>
      </w:r>
      <w:r>
        <w:rPr>
          <w:rFonts w:ascii="Arial" w:hAnsi="Arial" w:cs="Arial"/>
          <w:color w:val="000000"/>
          <w:sz w:val="23"/>
          <w:szCs w:val="23"/>
        </w:rPr>
        <w:t> вошли более 15 платформ и онлайн-сервисов. Список будет дополняться.</w:t>
      </w:r>
    </w:p>
    <w:p w:rsidR="00DC2215" w:rsidRDefault="0033082A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hyperlink r:id="rId5" w:tgtFrame="_blank" w:history="1"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«Российская электронная школа</w:t>
        </w:r>
      </w:hyperlink>
      <w:r w:rsidR="00DC2215">
        <w:rPr>
          <w:rFonts w:ascii="Arial" w:hAnsi="Arial" w:cs="Arial"/>
          <w:color w:val="000000"/>
          <w:sz w:val="23"/>
          <w:szCs w:val="23"/>
        </w:rPr>
        <w:t xml:space="preserve">» Интерактивные уроки по всему школьному курсу с 1-го по 11-й класс от лучших учителей страны. Это более 120 тысяч уникальных задач, тематические курсы, </w:t>
      </w:r>
      <w:proofErr w:type="spellStart"/>
      <w:r w:rsidR="00DC2215">
        <w:rPr>
          <w:rFonts w:ascii="Arial" w:hAnsi="Arial" w:cs="Arial"/>
          <w:color w:val="000000"/>
          <w:sz w:val="23"/>
          <w:szCs w:val="23"/>
        </w:rPr>
        <w:t>видеоуроки</w:t>
      </w:r>
      <w:proofErr w:type="spellEnd"/>
      <w:r w:rsidR="00DC2215">
        <w:rPr>
          <w:rFonts w:ascii="Arial" w:hAnsi="Arial" w:cs="Arial"/>
          <w:color w:val="000000"/>
          <w:sz w:val="23"/>
          <w:szCs w:val="23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DC2215" w:rsidRDefault="0033082A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hyperlink r:id="rId6" w:tgtFrame="_blank" w:history="1"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«Московская электронная школа»</w:t>
        </w:r>
      </w:hyperlink>
      <w:r w:rsidR="00DC2215">
        <w:rPr>
          <w:rFonts w:ascii="Arial" w:hAnsi="Arial" w:cs="Arial"/>
          <w:color w:val="000000"/>
          <w:sz w:val="23"/>
          <w:szCs w:val="23"/>
        </w:rPr>
        <w:t>. Это широкий набор электронных учебников и тестов, интерактивные сценарии уроков. Платформа МЭШ доступна для всех и уже получила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 В библиотеку МЭШ загружено для использования в открытом доступе более 769 тысяч аудио-, виде</w:t>
      </w:r>
      <w:proofErr w:type="gramStart"/>
      <w:r w:rsidR="00DC2215">
        <w:rPr>
          <w:rFonts w:ascii="Arial" w:hAnsi="Arial" w:cs="Arial"/>
          <w:color w:val="000000"/>
          <w:sz w:val="23"/>
          <w:szCs w:val="23"/>
        </w:rPr>
        <w:t>о-</w:t>
      </w:r>
      <w:proofErr w:type="gramEnd"/>
      <w:r w:rsidR="00DC2215">
        <w:rPr>
          <w:rFonts w:ascii="Arial" w:hAnsi="Arial" w:cs="Arial"/>
          <w:color w:val="000000"/>
          <w:sz w:val="23"/>
          <w:szCs w:val="23"/>
        </w:rPr>
        <w:t xml:space="preserve"> и текстовых файлов, свыше 41 тысячи сценариев уроков, более 1 тысячи учебных пособий и 348 учебников издательств, более 95 тысяч образовательных приложений.</w:t>
      </w:r>
    </w:p>
    <w:p w:rsidR="00DC2215" w:rsidRDefault="0033082A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hyperlink r:id="rId7" w:tgtFrame="_blank" w:history="1"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«</w:t>
        </w:r>
        <w:proofErr w:type="spellStart"/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Яндекс</w:t>
        </w:r>
        <w:proofErr w:type="gramStart"/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.У</w:t>
        </w:r>
        <w:proofErr w:type="gramEnd"/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чебник</w:t>
        </w:r>
        <w:proofErr w:type="spellEnd"/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»</w:t>
        </w:r>
      </w:hyperlink>
      <w:r w:rsidR="00DC2215">
        <w:rPr>
          <w:rFonts w:ascii="Arial" w:hAnsi="Arial" w:cs="Arial"/>
          <w:color w:val="000000"/>
          <w:sz w:val="23"/>
          <w:szCs w:val="23"/>
        </w:rPr>
        <w:t>. Занятия по русскому языку и математике для младшей школы. Ресурс содержит более 35 000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 уже используется в 26 регионах.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Проверить, как дети усвоили материал, учителям поможет </w:t>
      </w:r>
      <w:hyperlink r:id="rId8" w:tgtFrame="_blank" w:history="1">
        <w:r>
          <w:rPr>
            <w:rStyle w:val="a6"/>
            <w:rFonts w:ascii="Arial" w:hAnsi="Arial" w:cs="Arial"/>
            <w:color w:val="0083CF"/>
            <w:sz w:val="23"/>
            <w:szCs w:val="23"/>
          </w:rPr>
          <w:t>«</w:t>
        </w:r>
        <w:proofErr w:type="spellStart"/>
        <w:r>
          <w:rPr>
            <w:rStyle w:val="a6"/>
            <w:rFonts w:ascii="Arial" w:hAnsi="Arial" w:cs="Arial"/>
            <w:color w:val="0083CF"/>
            <w:sz w:val="23"/>
            <w:szCs w:val="23"/>
          </w:rPr>
          <w:t>ЯКласс</w:t>
        </w:r>
        <w:proofErr w:type="spellEnd"/>
        <w:r>
          <w:rPr>
            <w:rStyle w:val="a6"/>
            <w:rFonts w:ascii="Arial" w:hAnsi="Arial" w:cs="Arial"/>
            <w:color w:val="0083CF"/>
            <w:sz w:val="23"/>
            <w:szCs w:val="23"/>
          </w:rPr>
          <w:t>»</w:t>
        </w:r>
      </w:hyperlink>
      <w:r>
        <w:rPr>
          <w:rFonts w:ascii="Arial" w:hAnsi="Arial" w:cs="Arial"/>
          <w:color w:val="000000"/>
          <w:sz w:val="23"/>
          <w:szCs w:val="23"/>
        </w:rPr>
        <w:t>. Сервис довольно прост в использовании: учитель задает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Онлайн-помощником воспользовались уже более 150 тысяч учителей.</w:t>
      </w:r>
    </w:p>
    <w:p w:rsidR="00DC2215" w:rsidRDefault="0033082A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hyperlink r:id="rId9" w:tgtFrame="_blank" w:history="1"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«</w:t>
        </w:r>
        <w:proofErr w:type="spellStart"/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Учи</w:t>
        </w:r>
        <w:proofErr w:type="gramStart"/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.р</w:t>
        </w:r>
        <w:proofErr w:type="gramEnd"/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у</w:t>
        </w:r>
        <w:proofErr w:type="spellEnd"/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»</w:t>
        </w:r>
      </w:hyperlink>
      <w:r w:rsidR="00DC2215">
        <w:rPr>
          <w:rFonts w:ascii="Arial" w:hAnsi="Arial" w:cs="Arial"/>
          <w:color w:val="000000"/>
          <w:sz w:val="23"/>
          <w:szCs w:val="23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="00DC2215">
        <w:rPr>
          <w:rFonts w:ascii="Arial" w:hAnsi="Arial" w:cs="Arial"/>
          <w:color w:val="000000"/>
          <w:sz w:val="23"/>
          <w:szCs w:val="23"/>
        </w:rPr>
        <w:t>вебинары</w:t>
      </w:r>
      <w:proofErr w:type="spellEnd"/>
      <w:r w:rsidR="00DC2215">
        <w:rPr>
          <w:rFonts w:ascii="Arial" w:hAnsi="Arial" w:cs="Arial"/>
          <w:color w:val="000000"/>
          <w:sz w:val="23"/>
          <w:szCs w:val="23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 и свои успехи. Платформой пользуются 220 тысяч учителей и 3,6 миллиона школьников.</w:t>
      </w:r>
    </w:p>
    <w:p w:rsidR="00DC2215" w:rsidRDefault="0033082A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hyperlink r:id="rId10" w:tgtFrame="_blank" w:history="1">
        <w:r w:rsidR="00DC2215">
          <w:rPr>
            <w:rStyle w:val="a6"/>
            <w:rFonts w:ascii="Arial" w:hAnsi="Arial" w:cs="Arial"/>
            <w:color w:val="0083CF"/>
            <w:sz w:val="23"/>
            <w:szCs w:val="23"/>
          </w:rPr>
          <w:t>Платформа новой школы,</w:t>
        </w:r>
      </w:hyperlink>
      <w:r w:rsidR="00DC2215">
        <w:rPr>
          <w:rFonts w:ascii="Arial" w:hAnsi="Arial" w:cs="Arial"/>
          <w:color w:val="000000"/>
          <w:sz w:val="23"/>
          <w:szCs w:val="23"/>
        </w:rPr>
        <w:t> созданная Сбербанком. Позволяет сформировать персонифицированную образовательную траекторию в школе, создать для каждого ребёнка возможности для успешной учёбы.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Бесплатный доступ к электронным версиям учебно-методических комплексов, входящих в Федеральный перечень, предоставляет издательство «Просвещение». </w:t>
      </w:r>
      <w:hyperlink r:id="rId11" w:tgtFrame="_blank" w:history="1">
        <w:r>
          <w:rPr>
            <w:rStyle w:val="a6"/>
            <w:rFonts w:ascii="Arial" w:hAnsi="Arial" w:cs="Arial"/>
            <w:color w:val="0083CF"/>
            <w:sz w:val="23"/>
            <w:szCs w:val="23"/>
          </w:rPr>
          <w:t>Доступ</w:t>
        </w:r>
      </w:hyperlink>
      <w:r>
        <w:rPr>
          <w:rFonts w:ascii="Arial" w:hAnsi="Arial" w:cs="Arial"/>
          <w:color w:val="000000"/>
          <w:sz w:val="23"/>
          <w:szCs w:val="23"/>
        </w:rPr>
        <w:t xml:space="preserve"> предоставляется </w:t>
      </w:r>
      <w:r>
        <w:rPr>
          <w:rFonts w:ascii="Arial" w:hAnsi="Arial" w:cs="Arial"/>
          <w:color w:val="000000"/>
          <w:sz w:val="23"/>
          <w:szCs w:val="23"/>
        </w:rPr>
        <w:lastRenderedPageBreak/>
        <w:t>как на учебники, так и на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2" w:tgtFrame="_blank" w:history="1">
        <w:r>
          <w:rPr>
            <w:rStyle w:val="a6"/>
            <w:rFonts w:ascii="Arial" w:hAnsi="Arial" w:cs="Arial"/>
            <w:color w:val="0083CF"/>
            <w:sz w:val="23"/>
            <w:szCs w:val="23"/>
          </w:rPr>
          <w:t>«</w:t>
        </w:r>
        <w:proofErr w:type="spellStart"/>
        <w:r>
          <w:rPr>
            <w:rStyle w:val="a6"/>
            <w:rFonts w:ascii="Arial" w:hAnsi="Arial" w:cs="Arial"/>
            <w:color w:val="0083CF"/>
            <w:sz w:val="23"/>
            <w:szCs w:val="23"/>
          </w:rPr>
          <w:t>Маркетплейс</w:t>
        </w:r>
        <w:proofErr w:type="spellEnd"/>
        <w:r>
          <w:rPr>
            <w:rStyle w:val="a6"/>
            <w:rFonts w:ascii="Arial" w:hAnsi="Arial" w:cs="Arial"/>
            <w:color w:val="0083CF"/>
            <w:sz w:val="23"/>
            <w:szCs w:val="23"/>
          </w:rPr>
          <w:t xml:space="preserve"> </w:t>
        </w:r>
        <w:proofErr w:type="spellStart"/>
        <w:r>
          <w:rPr>
            <w:rStyle w:val="a6"/>
            <w:rFonts w:ascii="Arial" w:hAnsi="Arial" w:cs="Arial"/>
            <w:color w:val="0083CF"/>
            <w:sz w:val="23"/>
            <w:szCs w:val="23"/>
          </w:rPr>
          <w:t>образотельных</w:t>
        </w:r>
        <w:proofErr w:type="spellEnd"/>
        <w:r>
          <w:rPr>
            <w:rStyle w:val="a6"/>
            <w:rFonts w:ascii="Arial" w:hAnsi="Arial" w:cs="Arial"/>
            <w:color w:val="0083CF"/>
            <w:sz w:val="23"/>
            <w:szCs w:val="23"/>
          </w:rPr>
          <w:t xml:space="preserve"> услуг».</w:t>
        </w:r>
      </w:hyperlink>
      <w:r>
        <w:rPr>
          <w:rFonts w:ascii="Arial" w:hAnsi="Arial" w:cs="Arial"/>
          <w:color w:val="000000"/>
          <w:sz w:val="23"/>
          <w:szCs w:val="23"/>
        </w:rPr>
        <w:t> В наполнение ресурса вовлечены ведущие российские компании разного профиля, среди которых – «</w:t>
      </w:r>
      <w:proofErr w:type="spellStart"/>
      <w:r>
        <w:rPr>
          <w:rStyle w:val="resh-link"/>
          <w:rFonts w:ascii="Arial" w:hAnsi="Arial" w:cs="Arial"/>
          <w:color w:val="000000"/>
          <w:sz w:val="23"/>
          <w:szCs w:val="23"/>
        </w:rPr>
        <w:t>Яндекс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», «1С»,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Скайенг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», портал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Учи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.р</w:t>
      </w:r>
      <w:proofErr w:type="gramEnd"/>
      <w:r>
        <w:rPr>
          <w:rFonts w:ascii="Arial" w:hAnsi="Arial" w:cs="Arial"/>
          <w:color w:val="000000"/>
          <w:sz w:val="23"/>
          <w:szCs w:val="23"/>
        </w:rPr>
        <w:t>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», платформа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Кодвардс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», издательство «Просвещение» и другие.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Система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Маркетплейс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образотельных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услуг» уже доступна в 13 регионах, ее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  <w:proofErr w:type="gramEnd"/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Бесплатный доступ к своим ресурсам также открыли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онлайн-школа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</w:t>
      </w:r>
      <w:proofErr w:type="spellStart"/>
      <w:r>
        <w:rPr>
          <w:rStyle w:val="resh-link"/>
          <w:rFonts w:ascii="Arial" w:hAnsi="Arial" w:cs="Arial"/>
          <w:color w:val="000000"/>
          <w:sz w:val="23"/>
          <w:szCs w:val="23"/>
        </w:rPr>
        <w:t>Фоксфорд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видеопортал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InternetUrok.ru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онлайн-школа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английского языка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Skyeng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С помощью этих ресурсов школьники 1–11-х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 </w:t>
      </w:r>
      <w:r>
        <w:rPr>
          <w:rStyle w:val="resh-link"/>
          <w:rFonts w:ascii="Arial" w:hAnsi="Arial" w:cs="Arial"/>
          <w:color w:val="000000"/>
          <w:sz w:val="23"/>
          <w:szCs w:val="23"/>
        </w:rPr>
        <w:t>МГУ</w:t>
      </w:r>
      <w:r>
        <w:rPr>
          <w:rFonts w:ascii="Arial" w:hAnsi="Arial" w:cs="Arial"/>
          <w:color w:val="000000"/>
          <w:sz w:val="23"/>
          <w:szCs w:val="23"/>
        </w:rPr>
        <w:t>, </w:t>
      </w:r>
      <w:r>
        <w:rPr>
          <w:rStyle w:val="resh-link"/>
          <w:rFonts w:ascii="Arial" w:hAnsi="Arial" w:cs="Arial"/>
          <w:color w:val="000000"/>
          <w:sz w:val="23"/>
          <w:szCs w:val="23"/>
        </w:rPr>
        <w:t>МФТИ</w:t>
      </w:r>
      <w:r>
        <w:rPr>
          <w:rFonts w:ascii="Arial" w:hAnsi="Arial" w:cs="Arial"/>
          <w:color w:val="000000"/>
          <w:sz w:val="23"/>
          <w:szCs w:val="23"/>
        </w:rPr>
        <w:t>, ВШЭ и других ведущих вузов страны.</w:t>
      </w:r>
    </w:p>
    <w:p w:rsidR="00DC2215" w:rsidRDefault="00DC2215" w:rsidP="00DC2215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ВКонтакте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».</w:t>
      </w:r>
    </w:p>
    <w:p w:rsidR="00DC2215" w:rsidRDefault="00DC2215" w:rsidP="00DC2215">
      <w:pPr>
        <w:pStyle w:val="a4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групповые чаты, виде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о-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Онлайн-платформа </w:t>
      </w:r>
      <w:hyperlink r:id="rId13" w:tgtFrame="_blank" w:history="1">
        <w:r>
          <w:rPr>
            <w:rStyle w:val="a6"/>
            <w:rFonts w:ascii="Arial" w:hAnsi="Arial" w:cs="Arial"/>
            <w:color w:val="0083CF"/>
            <w:sz w:val="23"/>
            <w:szCs w:val="23"/>
          </w:rPr>
          <w:t>«Мои достижения»</w:t>
        </w:r>
      </w:hyperlink>
      <w:r>
        <w:rPr>
          <w:rFonts w:ascii="Arial" w:hAnsi="Arial" w:cs="Arial"/>
          <w:color w:val="000000"/>
          <w:sz w:val="23"/>
          <w:szCs w:val="23"/>
        </w:rPr>
        <w:t> расширяет доступ для пользователей всей страны, предоставляя широкий выбор диагностик для учеников с 1-го по 11-й класс по школьным предметам и различным тематикам.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платформе для проведения олимпиад и курсов </w:t>
      </w:r>
      <w:hyperlink r:id="rId14" w:tgtFrame="_blank" w:history="1">
        <w:r>
          <w:rPr>
            <w:rStyle w:val="a6"/>
            <w:rFonts w:ascii="Arial" w:hAnsi="Arial" w:cs="Arial"/>
            <w:color w:val="0083CF"/>
            <w:sz w:val="23"/>
            <w:szCs w:val="23"/>
          </w:rPr>
          <w:t>«</w:t>
        </w:r>
        <w:proofErr w:type="spellStart"/>
        <w:r>
          <w:rPr>
            <w:rStyle w:val="a6"/>
            <w:rFonts w:ascii="Arial" w:hAnsi="Arial" w:cs="Arial"/>
            <w:color w:val="0083CF"/>
            <w:sz w:val="23"/>
            <w:szCs w:val="23"/>
          </w:rPr>
          <w:t>Олимпиум</w:t>
        </w:r>
        <w:proofErr w:type="spellEnd"/>
        <w:r>
          <w:rPr>
            <w:rStyle w:val="a6"/>
            <w:rFonts w:ascii="Arial" w:hAnsi="Arial" w:cs="Arial"/>
            <w:color w:val="0083CF"/>
            <w:sz w:val="23"/>
            <w:szCs w:val="23"/>
          </w:rPr>
          <w:t>»</w:t>
        </w:r>
      </w:hyperlink>
      <w:r>
        <w:rPr>
          <w:rFonts w:ascii="Arial" w:hAnsi="Arial" w:cs="Arial"/>
          <w:color w:val="000000"/>
          <w:sz w:val="23"/>
          <w:szCs w:val="23"/>
        </w:rPr>
        <w:t> представлено более 72 школьных олимпиад.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Доступен и отдельный телеканал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Мособртв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– </w:t>
      </w:r>
      <w:hyperlink r:id="rId15" w:tgtFrame="_blank" w:history="1">
        <w:r>
          <w:rPr>
            <w:rStyle w:val="a6"/>
            <w:rFonts w:ascii="Arial" w:hAnsi="Arial" w:cs="Arial"/>
            <w:color w:val="0083CF"/>
            <w:sz w:val="23"/>
            <w:szCs w:val="23"/>
          </w:rPr>
          <w:t>первое познавательное телевидение,</w:t>
        </w:r>
      </w:hyperlink>
      <w:r>
        <w:rPr>
          <w:rFonts w:ascii="Arial" w:hAnsi="Arial" w:cs="Arial"/>
          <w:color w:val="000000"/>
          <w:sz w:val="23"/>
          <w:szCs w:val="23"/>
        </w:rPr>
        <w:t> где школьное расписание и уроки представлены в режиме прямого эфира.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профориентационном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портале </w:t>
      </w:r>
      <w:hyperlink r:id="rId16" w:tgtFrame="_blank" w:history="1">
        <w:r>
          <w:rPr>
            <w:rStyle w:val="a6"/>
            <w:rFonts w:ascii="Arial" w:hAnsi="Arial" w:cs="Arial"/>
            <w:color w:val="0083CF"/>
            <w:sz w:val="23"/>
            <w:szCs w:val="23"/>
          </w:rPr>
          <w:t>«Билет в будущее»</w:t>
        </w:r>
      </w:hyperlink>
      <w:r>
        <w:rPr>
          <w:rFonts w:ascii="Arial" w:hAnsi="Arial" w:cs="Arial"/>
          <w:color w:val="000000"/>
          <w:sz w:val="23"/>
          <w:szCs w:val="23"/>
        </w:rPr>
        <w:t xml:space="preserve"> собраны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видеоуроки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для средней и старшей школы, есть возможности тестирования и погружения в различные специальности и направления подготовки уже на базе школьного образования.</w:t>
      </w:r>
    </w:p>
    <w:p w:rsidR="00DC2215" w:rsidRDefault="00DC2215" w:rsidP="00DC221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Для тех, кто обучается в системе среднего профессионального образования, в бесплатном доступе представлены все возможности ресурса Союза «Молодые профессионалы (</w:t>
      </w:r>
      <w:proofErr w:type="spellStart"/>
      <w:r>
        <w:rPr>
          <w:rStyle w:val="resh-link"/>
          <w:rFonts w:ascii="Arial" w:hAnsi="Arial" w:cs="Arial"/>
          <w:color w:val="000000"/>
          <w:sz w:val="23"/>
          <w:szCs w:val="23"/>
        </w:rPr>
        <w:t>Ворлдскиллс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Style w:val="resh-link"/>
          <w:rFonts w:ascii="Arial" w:hAnsi="Arial" w:cs="Arial"/>
          <w:color w:val="000000"/>
          <w:sz w:val="23"/>
          <w:szCs w:val="23"/>
        </w:rPr>
        <w:t>Россия</w:t>
      </w:r>
      <w:r>
        <w:rPr>
          <w:rFonts w:ascii="Arial" w:hAnsi="Arial" w:cs="Arial"/>
          <w:color w:val="000000"/>
          <w:sz w:val="23"/>
          <w:szCs w:val="23"/>
        </w:rPr>
        <w:t>)» – официального оператора международного движения </w:t>
      </w:r>
      <w:proofErr w:type="spellStart"/>
      <w:r w:rsidR="0033082A">
        <w:rPr>
          <w:rFonts w:ascii="Arial" w:hAnsi="Arial" w:cs="Arial"/>
          <w:color w:val="000000"/>
          <w:sz w:val="23"/>
          <w:szCs w:val="23"/>
        </w:rPr>
        <w:fldChar w:fldCharType="begin"/>
      </w:r>
      <w:r>
        <w:rPr>
          <w:rFonts w:ascii="Arial" w:hAnsi="Arial" w:cs="Arial"/>
          <w:color w:val="000000"/>
          <w:sz w:val="23"/>
          <w:szCs w:val="23"/>
        </w:rPr>
        <w:instrText xml:space="preserve"> HYPERLINK "https://rostov.kp.ru/go/https:/worldskills.ru/" \t "_blank" </w:instrText>
      </w:r>
      <w:r w:rsidR="0033082A">
        <w:rPr>
          <w:rFonts w:ascii="Arial" w:hAnsi="Arial" w:cs="Arial"/>
          <w:color w:val="000000"/>
          <w:sz w:val="23"/>
          <w:szCs w:val="23"/>
        </w:rPr>
        <w:fldChar w:fldCharType="separate"/>
      </w:r>
      <w:r>
        <w:rPr>
          <w:rStyle w:val="a6"/>
          <w:rFonts w:ascii="Arial" w:hAnsi="Arial" w:cs="Arial"/>
          <w:color w:val="0083CF"/>
          <w:sz w:val="23"/>
          <w:szCs w:val="23"/>
        </w:rPr>
        <w:t>WorldSkills</w:t>
      </w:r>
      <w:proofErr w:type="spellEnd"/>
      <w:r>
        <w:rPr>
          <w:rStyle w:val="a6"/>
          <w:rFonts w:ascii="Arial" w:hAnsi="Arial" w:cs="Arial"/>
          <w:color w:val="0083CF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0083CF"/>
          <w:sz w:val="23"/>
          <w:szCs w:val="23"/>
        </w:rPr>
        <w:t>International</w:t>
      </w:r>
      <w:proofErr w:type="spellEnd"/>
      <w:r>
        <w:rPr>
          <w:rStyle w:val="a6"/>
          <w:rFonts w:ascii="Arial" w:hAnsi="Arial" w:cs="Arial"/>
          <w:color w:val="0083CF"/>
          <w:sz w:val="23"/>
          <w:szCs w:val="23"/>
        </w:rPr>
        <w:t>,</w:t>
      </w:r>
      <w:r w:rsidR="0033082A">
        <w:rPr>
          <w:rFonts w:ascii="Arial" w:hAnsi="Arial" w:cs="Arial"/>
          <w:color w:val="000000"/>
          <w:sz w:val="23"/>
          <w:szCs w:val="23"/>
        </w:rPr>
        <w:fldChar w:fldCharType="end"/>
      </w:r>
      <w:r>
        <w:rPr>
          <w:rFonts w:ascii="Arial" w:hAnsi="Arial" w:cs="Arial"/>
          <w:color w:val="000000"/>
          <w:sz w:val="23"/>
          <w:szCs w:val="23"/>
        </w:rPr>
        <w:t> миссия которого – повышение стандартов подготовки кадров.</w:t>
      </w:r>
    </w:p>
    <w:p w:rsidR="00DB4E8B" w:rsidRPr="00A74B22" w:rsidRDefault="00DB4E8B" w:rsidP="00A74B22">
      <w:pPr>
        <w:shd w:val="clear" w:color="auto" w:fill="FFFFFF"/>
        <w:spacing w:before="435" w:after="0" w:line="525" w:lineRule="atLeast"/>
        <w:ind w:left="450" w:right="450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A74B22" w:rsidRPr="00A74B22" w:rsidRDefault="00A74B22" w:rsidP="00A74B22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A74B22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Какой закон регламентирует дистанционное обучение?</w:t>
      </w:r>
    </w:p>
    <w:p w:rsidR="00A74B22" w:rsidRPr="00A74B22" w:rsidRDefault="00A74B22" w:rsidP="00A74B22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Дистанционное обучение в России в настоящий момент регулирует Федеральный закон от 29 декабря 2012 года 273-ФЗ «Об образовании в Российской Федерации».</w:t>
      </w:r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Часто понятия «дистанционное обучение» и «электронное обучение» приравниваются друг к другу. Но вступивший в силу 1 сентября 2013 года закон об образовании разграничил их.</w:t>
      </w:r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Электронное обучение предполагает работу с информацией, которая содержится в базах данных, и использование информационных технологий для ее обработки и передачи между учителями и учениками.</w:t>
      </w:r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br/>
        <w:t>Дистанционное обучение производится при помощи информационн</w:t>
      </w:r>
      <w:proofErr w:type="gramStart"/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о-</w:t>
      </w:r>
      <w:proofErr w:type="gramEnd"/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телекоммуникационной сети, через которую учащиеся и учителя взаимодействуют друг с другом.</w:t>
      </w:r>
    </w:p>
    <w:p w:rsidR="00A74B22" w:rsidRPr="00A74B22" w:rsidRDefault="00A74B22" w:rsidP="00A74B22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A74B22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Как организована система обучения при </w:t>
      </w:r>
      <w:proofErr w:type="spellStart"/>
      <w:r w:rsidRPr="00A74B22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коронавирусе</w:t>
      </w:r>
      <w:proofErr w:type="spellEnd"/>
      <w:r w:rsidRPr="00A74B22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?</w:t>
      </w:r>
    </w:p>
    <w:p w:rsidR="00A74B22" w:rsidRPr="00A74B22" w:rsidRDefault="00A74B22" w:rsidP="00A74B22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Существуют порталы, в которых выложены все уроки по школьной программе. Один из наиболее </w:t>
      </w:r>
      <w:proofErr w:type="gramStart"/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известных</w:t>
      </w:r>
      <w:proofErr w:type="gramEnd"/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— Российская электронная школа.</w:t>
      </w:r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Но как же ученикам </w:t>
      </w:r>
      <w:proofErr w:type="gramStart"/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отчитываться о</w:t>
      </w:r>
      <w:proofErr w:type="gramEnd"/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проделанной работе во время дистанционного обучения в школе? Основных вариантов два: либо учащиеся выполняют домашнее задание в письменной форме и отправляют фотографии в прикреплённый к электронному журналу чат, либо учителя составляют задания на специальных сайтах — </w:t>
      </w:r>
      <w:proofErr w:type="spellStart"/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moodle</w:t>
      </w:r>
      <w:proofErr w:type="spellEnd"/>
      <w:r w:rsidRPr="00A74B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Решу ОГЭ, Решу ЕГЭ. Последние два сайта не только облегчат задачу ученикам, находящимся на дистанционном обучении в школе, но и помогут им подготовиться к экзаменам. Есть и еще вариант: школьникам вышлют задания, выполнение которых будет проверено контрольной работой по завершении карантина.</w:t>
      </w:r>
    </w:p>
    <w:p w:rsidR="00E17BDB" w:rsidRDefault="00E17BDB"/>
    <w:sectPr w:rsidR="00E17BDB" w:rsidSect="00DC2215">
      <w:pgSz w:w="11906" w:h="16838"/>
      <w:pgMar w:top="680" w:right="680" w:bottom="73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B22"/>
    <w:rsid w:val="0033082A"/>
    <w:rsid w:val="003E11CD"/>
    <w:rsid w:val="008A7E82"/>
    <w:rsid w:val="00A74B22"/>
    <w:rsid w:val="00DB4E8B"/>
    <w:rsid w:val="00DC2215"/>
    <w:rsid w:val="00E1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4E8B"/>
    <w:rPr>
      <w:b/>
      <w:bCs/>
    </w:rPr>
  </w:style>
  <w:style w:type="paragraph" w:styleId="a4">
    <w:name w:val="Normal (Web)"/>
    <w:basedOn w:val="a"/>
    <w:uiPriority w:val="99"/>
    <w:semiHidden/>
    <w:unhideWhenUsed/>
    <w:rsid w:val="00DB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DB4E8B"/>
  </w:style>
  <w:style w:type="character" w:styleId="a5">
    <w:name w:val="Emphasis"/>
    <w:basedOn w:val="a0"/>
    <w:uiPriority w:val="20"/>
    <w:qFormat/>
    <w:rsid w:val="00DB4E8B"/>
    <w:rPr>
      <w:i/>
      <w:iCs/>
    </w:rPr>
  </w:style>
  <w:style w:type="character" w:customStyle="1" w:styleId="name-link">
    <w:name w:val="name-link"/>
    <w:basedOn w:val="a0"/>
    <w:rsid w:val="00DB4E8B"/>
  </w:style>
  <w:style w:type="character" w:styleId="a6">
    <w:name w:val="Hyperlink"/>
    <w:basedOn w:val="a0"/>
    <w:uiPriority w:val="99"/>
    <w:unhideWhenUsed/>
    <w:rsid w:val="00DC22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4E8B"/>
    <w:rPr>
      <w:b/>
      <w:bCs/>
    </w:rPr>
  </w:style>
  <w:style w:type="paragraph" w:styleId="a4">
    <w:name w:val="Normal (Web)"/>
    <w:basedOn w:val="a"/>
    <w:uiPriority w:val="99"/>
    <w:semiHidden/>
    <w:unhideWhenUsed/>
    <w:rsid w:val="00DB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DB4E8B"/>
  </w:style>
  <w:style w:type="character" w:styleId="a5">
    <w:name w:val="Emphasis"/>
    <w:basedOn w:val="a0"/>
    <w:uiPriority w:val="20"/>
    <w:qFormat/>
    <w:rsid w:val="00DB4E8B"/>
    <w:rPr>
      <w:i/>
      <w:iCs/>
    </w:rPr>
  </w:style>
  <w:style w:type="character" w:customStyle="1" w:styleId="name-link">
    <w:name w:val="name-link"/>
    <w:basedOn w:val="a0"/>
    <w:rsid w:val="00DB4E8B"/>
  </w:style>
  <w:style w:type="character" w:styleId="a6">
    <w:name w:val="Hyperlink"/>
    <w:basedOn w:val="a0"/>
    <w:uiPriority w:val="99"/>
    <w:unhideWhenUsed/>
    <w:rsid w:val="00DC22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8897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9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611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5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617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1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084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tov.kp.ru/go/https:/www.yaklass.ru/" TargetMode="External"/><Relationship Id="rId13" Type="http://schemas.openxmlformats.org/officeDocument/2006/relationships/hyperlink" Target="https://rostov.kp.ru/go/https:/myskills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stov.kp.ru/go/https:/education.yandex.ru/" TargetMode="External"/><Relationship Id="rId12" Type="http://schemas.openxmlformats.org/officeDocument/2006/relationships/hyperlink" Target="https://rostov.kp.ru/go/http:/elducation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ostov.kp.ru/go/https:/site.bilet.worldskill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ostov.kp.ru/go/http:/uchebnik.mos.ru/" TargetMode="External"/><Relationship Id="rId11" Type="http://schemas.openxmlformats.org/officeDocument/2006/relationships/hyperlink" Target="https://rostov.kp.ru/go/https:/media.prosv.ru/" TargetMode="External"/><Relationship Id="rId5" Type="http://schemas.openxmlformats.org/officeDocument/2006/relationships/hyperlink" Target="https://rostov.kp.ru/go/https:/resh.edu.ru/" TargetMode="External"/><Relationship Id="rId15" Type="http://schemas.openxmlformats.org/officeDocument/2006/relationships/hyperlink" Target="https://rostov.kp.ru/go/https:/mosobr.tv/" TargetMode="External"/><Relationship Id="rId10" Type="http://schemas.openxmlformats.org/officeDocument/2006/relationships/hyperlink" Target="https://rostov.kp.ru/go/http:/www.pcbl.ru/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://distance.mosedu.ru/" TargetMode="External"/><Relationship Id="rId9" Type="http://schemas.openxmlformats.org/officeDocument/2006/relationships/hyperlink" Target="https://rostov.kp.ru/go/https:/uchi.ru/" TargetMode="External"/><Relationship Id="rId14" Type="http://schemas.openxmlformats.org/officeDocument/2006/relationships/hyperlink" Target="https://rostov.kp.ru/go/https: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Лариса</cp:lastModifiedBy>
  <cp:revision>2</cp:revision>
  <cp:lastPrinted>2020-03-24T15:40:00Z</cp:lastPrinted>
  <dcterms:created xsi:type="dcterms:W3CDTF">2020-03-25T14:32:00Z</dcterms:created>
  <dcterms:modified xsi:type="dcterms:W3CDTF">2020-03-25T14:32:00Z</dcterms:modified>
</cp:coreProperties>
</file>