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33" w:rsidRDefault="006F2633" w:rsidP="006F2633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67"/>
        <w:gridCol w:w="975"/>
        <w:gridCol w:w="1529"/>
        <w:gridCol w:w="1773"/>
        <w:gridCol w:w="1776"/>
        <w:gridCol w:w="2084"/>
        <w:gridCol w:w="1360"/>
        <w:gridCol w:w="1613"/>
        <w:gridCol w:w="1689"/>
      </w:tblGrid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F2633" w:rsidRPr="00FA425D" w:rsidTr="00963A71">
        <w:tc>
          <w:tcPr>
            <w:tcW w:w="851" w:type="dxa"/>
          </w:tcPr>
          <w:p w:rsidR="006F2633" w:rsidRPr="00E25012" w:rsidRDefault="00EC17B8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67" w:type="dxa"/>
          </w:tcPr>
          <w:p w:rsidR="006F2633" w:rsidRPr="00E25012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975" w:type="dxa"/>
          </w:tcPr>
          <w:p w:rsidR="006F2633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  <w:p w:rsidR="006F2633" w:rsidRDefault="00154CDF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2633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6F2633" w:rsidRPr="00E25012" w:rsidRDefault="00EE400F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529" w:type="dxa"/>
          </w:tcPr>
          <w:p w:rsidR="006F2633" w:rsidRPr="00E25012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73" w:type="dxa"/>
          </w:tcPr>
          <w:p w:rsidR="006F2633" w:rsidRPr="00E25012" w:rsidRDefault="00EC17B8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</w:rPr>
              <w:t>Предрассудки в отношении денег</w:t>
            </w:r>
          </w:p>
        </w:tc>
        <w:tc>
          <w:tcPr>
            <w:tcW w:w="1776" w:type="dxa"/>
          </w:tcPr>
          <w:p w:rsidR="006F2633" w:rsidRPr="00E25012" w:rsidRDefault="00EE400F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54CDF" w:rsidRPr="00F90C0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https://nsportal.ru/shkola/inostrannye-yazyki/nemetskiy-yazyk/library/2013/01/09/alltagsleben-der-jugendlichen</w:t>
              </w:r>
            </w:hyperlink>
          </w:p>
        </w:tc>
        <w:tc>
          <w:tcPr>
            <w:tcW w:w="2084" w:type="dxa"/>
          </w:tcPr>
          <w:p w:rsidR="006F2633" w:rsidRPr="00E25012" w:rsidRDefault="00154CDF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</w:rPr>
              <w:t>Стр.165 упр. 18а перевод</w:t>
            </w:r>
          </w:p>
        </w:tc>
        <w:tc>
          <w:tcPr>
            <w:tcW w:w="1360" w:type="dxa"/>
          </w:tcPr>
          <w:p w:rsidR="00154CDF" w:rsidRPr="00E25012" w:rsidRDefault="00154CDF" w:rsidP="00154CD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</w:rPr>
              <w:t>Стр.165 упр.18б , выписать предложения за и против рекламы</w:t>
            </w:r>
          </w:p>
          <w:p w:rsidR="006F2633" w:rsidRPr="00E25012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6F2633" w:rsidRPr="00E25012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689" w:type="dxa"/>
          </w:tcPr>
          <w:p w:rsidR="006F2633" w:rsidRPr="00E25012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012">
              <w:rPr>
                <w:rFonts w:ascii="Times New Roman" w:hAnsi="Times New Roman"/>
                <w:sz w:val="24"/>
                <w:szCs w:val="24"/>
                <w:lang w:val="en-US"/>
              </w:rPr>
              <w:t>lora29-1958@mail.ru</w:t>
            </w: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633" w:rsidRPr="00FA425D" w:rsidTr="00963A71">
        <w:tc>
          <w:tcPr>
            <w:tcW w:w="851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2633" w:rsidRPr="00FA425D" w:rsidRDefault="006F2633" w:rsidP="00963A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2633" w:rsidRPr="00924EA7" w:rsidRDefault="006F2633" w:rsidP="006F2633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3F370A" w:rsidRDefault="003F370A"/>
    <w:sectPr w:rsidR="003F370A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CA"/>
    <w:rsid w:val="00154CDF"/>
    <w:rsid w:val="003F370A"/>
    <w:rsid w:val="006F2633"/>
    <w:rsid w:val="008A4547"/>
    <w:rsid w:val="00EA12CA"/>
    <w:rsid w:val="00EC17B8"/>
    <w:rsid w:val="00EE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263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26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inostrannye-yazyki/nemetskiy-yazyk/library/2013/01/09/alltagsleben-der-jugendlich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2020-03-28T10:16:00Z</dcterms:created>
  <dcterms:modified xsi:type="dcterms:W3CDTF">2020-03-28T10:25:00Z</dcterms:modified>
</cp:coreProperties>
</file>