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00"/>
        <w:gridCol w:w="1276"/>
        <w:gridCol w:w="850"/>
        <w:gridCol w:w="1560"/>
        <w:gridCol w:w="1842"/>
        <w:gridCol w:w="1418"/>
        <w:gridCol w:w="1417"/>
        <w:gridCol w:w="2835"/>
        <w:gridCol w:w="1276"/>
        <w:gridCol w:w="1701"/>
      </w:tblGrid>
      <w:tr w:rsidR="008A2F13" w:rsidRPr="00FA425D" w:rsidTr="00F01E43">
        <w:tc>
          <w:tcPr>
            <w:tcW w:w="85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0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7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A2F13" w:rsidRPr="00FA425D" w:rsidTr="00F01E43">
        <w:tc>
          <w:tcPr>
            <w:tcW w:w="851" w:type="dxa"/>
          </w:tcPr>
          <w:p w:rsidR="008A2F13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100" w:type="dxa"/>
          </w:tcPr>
          <w:p w:rsidR="008A2F13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12.45-13.15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12.00-12.30</w:t>
            </w:r>
          </w:p>
        </w:tc>
        <w:tc>
          <w:tcPr>
            <w:tcW w:w="1276" w:type="dxa"/>
          </w:tcPr>
          <w:p w:rsidR="008A2F13" w:rsidRPr="00585BE4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8A2F13" w:rsidRPr="00FA425D" w:rsidRDefault="004B13E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A2F13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6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FA425D" w:rsidRDefault="004B13E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Консульство и империя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5131" w:rsidRDefault="004B13E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§8,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1-5 на стр.79</w:t>
            </w:r>
          </w:p>
          <w:p w:rsidR="00145131" w:rsidRPr="00FA425D" w:rsidRDefault="00145131" w:rsidP="004B13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B13EF" w:rsidRDefault="00145131" w:rsidP="004B13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4B13EF">
              <w:rPr>
                <w:rFonts w:ascii="Times New Roman" w:hAnsi="Times New Roman"/>
                <w:sz w:val="28"/>
                <w:szCs w:val="28"/>
              </w:rPr>
              <w:t xml:space="preserve">Заполнить таблицу «Государства-союзники и государства </w:t>
            </w:r>
            <w:proofErr w:type="gramStart"/>
            <w:r w:rsidR="004B13EF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="004B13EF">
              <w:rPr>
                <w:rFonts w:ascii="Times New Roman" w:hAnsi="Times New Roman"/>
                <w:sz w:val="28"/>
                <w:szCs w:val="28"/>
              </w:rPr>
              <w:t>ротивники императора Наполеона»</w:t>
            </w:r>
          </w:p>
          <w:p w:rsidR="004B13EF" w:rsidRPr="00145131" w:rsidRDefault="004B13EF" w:rsidP="004B13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2.Анализ документов на стр. 79</w:t>
            </w:r>
          </w:p>
          <w:p w:rsidR="00145131" w:rsidRPr="00145131" w:rsidRDefault="00145131" w:rsidP="001451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A2F13" w:rsidRPr="00FA425D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A2F13" w:rsidRPr="00FA425D" w:rsidTr="00F01E43">
        <w:tc>
          <w:tcPr>
            <w:tcW w:w="851" w:type="dxa"/>
          </w:tcPr>
          <w:p w:rsidR="008A2F1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100" w:type="dxa"/>
          </w:tcPr>
          <w:p w:rsidR="008A2F1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F01E43" w:rsidRP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8A2F13" w:rsidRPr="00FA425D" w:rsidRDefault="004B13E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F01E43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60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4B13EF" w:rsidRDefault="004B13E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Франция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4B13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в.: от Реставрации к Империи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1E43" w:rsidRDefault="004B13EF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§9</w:t>
            </w:r>
            <w:r w:rsidR="00E2603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E2603F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 w:rsidR="00E2603F">
              <w:rPr>
                <w:rFonts w:ascii="Times New Roman" w:hAnsi="Times New Roman"/>
                <w:sz w:val="28"/>
                <w:szCs w:val="28"/>
              </w:rPr>
              <w:t>. 1-6 на стр.9</w:t>
            </w:r>
            <w:r w:rsidR="00F01E43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8A2F13" w:rsidRPr="00FA425D" w:rsidRDefault="008A2F1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1E43" w:rsidRPr="00FA425D" w:rsidRDefault="00E2603F" w:rsidP="007C11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Сравните революции 1830 и 1848 гг. В чем черты сходства и различия? Укажите не менее 2 аргументов  в каждой позиции</w:t>
            </w:r>
          </w:p>
        </w:tc>
        <w:tc>
          <w:tcPr>
            <w:tcW w:w="1276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A2F13" w:rsidRPr="00FA425D" w:rsidTr="00F01E43">
        <w:tc>
          <w:tcPr>
            <w:tcW w:w="851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100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8A2F13" w:rsidRPr="00FA425D" w:rsidRDefault="004B13E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C1184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60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851A70" w:rsidRDefault="00851A70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Образование, наука и культура в кон.</w:t>
            </w:r>
            <w:r w:rsidRPr="00851A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2F13" w:rsidRPr="00FA425D" w:rsidRDefault="00E2603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§10</w:t>
            </w:r>
            <w:r w:rsidR="00851A70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851A70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1-5 на стр. 99</w:t>
            </w:r>
          </w:p>
        </w:tc>
        <w:tc>
          <w:tcPr>
            <w:tcW w:w="2835" w:type="dxa"/>
          </w:tcPr>
          <w:p w:rsidR="008A2F13" w:rsidRPr="00851A70" w:rsidRDefault="00E2603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Великобритании удалось избежать революции?</w:t>
            </w:r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bookmarkStart w:id="0" w:name="_GoBack"/>
        <w:bookmarkEnd w:id="0"/>
      </w:tr>
    </w:tbl>
    <w:p w:rsidR="008A2F13" w:rsidRPr="00E2603F" w:rsidRDefault="008A2F13" w:rsidP="00E2603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27B73" w:rsidRPr="00E2603F" w:rsidRDefault="00E2603F" w:rsidP="00E2603F">
      <w:pPr>
        <w:jc w:val="center"/>
        <w:rPr>
          <w:rFonts w:ascii="Times New Roman" w:hAnsi="Times New Roman"/>
          <w:b/>
          <w:sz w:val="28"/>
          <w:szCs w:val="28"/>
        </w:rPr>
      </w:pPr>
      <w:r w:rsidRPr="00E2603F">
        <w:rPr>
          <w:rFonts w:ascii="Times New Roman" w:hAnsi="Times New Roman"/>
          <w:b/>
          <w:sz w:val="28"/>
          <w:szCs w:val="28"/>
        </w:rPr>
        <w:t>Гос</w:t>
      </w:r>
      <w:r w:rsidRPr="00E2603F">
        <w:rPr>
          <w:rFonts w:ascii="Times New Roman" w:hAnsi="Times New Roman"/>
          <w:b/>
          <w:sz w:val="28"/>
          <w:szCs w:val="28"/>
        </w:rPr>
        <w:t>ударства-союзники и государства</w:t>
      </w:r>
      <w:r w:rsidRPr="00E2603F">
        <w:rPr>
          <w:rFonts w:ascii="Times New Roman" w:hAnsi="Times New Roman"/>
          <w:b/>
          <w:sz w:val="28"/>
          <w:szCs w:val="28"/>
        </w:rPr>
        <w:t>–противники императора Наполеона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E2603F" w:rsidTr="00E2603F">
        <w:tc>
          <w:tcPr>
            <w:tcW w:w="7807" w:type="dxa"/>
          </w:tcPr>
          <w:p w:rsidR="00E2603F" w:rsidRDefault="00E2603F" w:rsidP="00E2603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оюзники</w:t>
            </w:r>
          </w:p>
        </w:tc>
        <w:tc>
          <w:tcPr>
            <w:tcW w:w="7807" w:type="dxa"/>
          </w:tcPr>
          <w:p w:rsidR="00E2603F" w:rsidRDefault="00E2603F" w:rsidP="00E2603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ротивники</w:t>
            </w:r>
          </w:p>
        </w:tc>
      </w:tr>
      <w:tr w:rsidR="00E2603F" w:rsidTr="00E2603F">
        <w:tc>
          <w:tcPr>
            <w:tcW w:w="7807" w:type="dxa"/>
          </w:tcPr>
          <w:p w:rsidR="00E2603F" w:rsidRDefault="00E2603F" w:rsidP="00E2603F">
            <w:pPr>
              <w:jc w:val="center"/>
            </w:pPr>
          </w:p>
        </w:tc>
        <w:tc>
          <w:tcPr>
            <w:tcW w:w="7807" w:type="dxa"/>
          </w:tcPr>
          <w:p w:rsidR="00E2603F" w:rsidRDefault="00E2603F" w:rsidP="00E2603F">
            <w:pPr>
              <w:jc w:val="center"/>
            </w:pPr>
          </w:p>
        </w:tc>
      </w:tr>
    </w:tbl>
    <w:p w:rsidR="00E2603F" w:rsidRDefault="00E2603F" w:rsidP="00E2603F">
      <w:pPr>
        <w:jc w:val="center"/>
      </w:pPr>
    </w:p>
    <w:p w:rsidR="00E2603F" w:rsidRDefault="00E2603F">
      <w:pPr>
        <w:jc w:val="center"/>
      </w:pPr>
    </w:p>
    <w:sectPr w:rsidR="00E2603F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64800"/>
    <w:rsid w:val="00145131"/>
    <w:rsid w:val="004B13EF"/>
    <w:rsid w:val="007C1184"/>
    <w:rsid w:val="00851A70"/>
    <w:rsid w:val="008A2F13"/>
    <w:rsid w:val="00B27B73"/>
    <w:rsid w:val="00E2603F"/>
    <w:rsid w:val="00F01E43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3</cp:revision>
  <dcterms:created xsi:type="dcterms:W3CDTF">2020-04-08T09:50:00Z</dcterms:created>
  <dcterms:modified xsi:type="dcterms:W3CDTF">2020-04-08T09:50:00Z</dcterms:modified>
</cp:coreProperties>
</file>