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021"/>
        <w:gridCol w:w="1855"/>
      </w:tblGrid>
      <w:tr w:rsidR="006D2900" w:rsidRPr="00FA425D" w:rsidTr="00FF5C75">
        <w:tc>
          <w:tcPr>
            <w:tcW w:w="851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021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55" w:type="dxa"/>
          </w:tcPr>
          <w:p w:rsidR="006D2900" w:rsidRPr="00FA425D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D2900" w:rsidRPr="00605456" w:rsidTr="00FF5C75">
        <w:trPr>
          <w:trHeight w:val="4354"/>
        </w:trPr>
        <w:tc>
          <w:tcPr>
            <w:tcW w:w="851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D2900" w:rsidRPr="00605456" w:rsidRDefault="00E67867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Экономиче</w:t>
            </w: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ские, соци</w:t>
            </w: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альные и культурные права</w:t>
            </w:r>
          </w:p>
        </w:tc>
        <w:tc>
          <w:tcPr>
            <w:tcW w:w="1559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D2900" w:rsidRPr="00A85BF8" w:rsidRDefault="00E67867" w:rsidP="00FF5C75">
            <w:r>
              <w:t>§ 31 и 32</w:t>
            </w:r>
          </w:p>
        </w:tc>
        <w:tc>
          <w:tcPr>
            <w:tcW w:w="2127" w:type="dxa"/>
          </w:tcPr>
          <w:p w:rsidR="00E67867" w:rsidRDefault="00E67867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7867">
              <w:rPr>
                <w:rFonts w:ascii="Times New Roman" w:hAnsi="Times New Roman"/>
                <w:color w:val="FF0000"/>
                <w:sz w:val="28"/>
                <w:szCs w:val="28"/>
              </w:rPr>
              <w:t>Проверочную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работу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E81EDB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Я классе</w:t>
            </w:r>
            <w:r w:rsidR="00E81ED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выполняет группа.</w:t>
            </w:r>
          </w:p>
          <w:p w:rsidR="006D2900" w:rsidRPr="00E67867" w:rsidRDefault="00E67867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коллаж на тему «Реализация экономических прав человеком и государством» </w:t>
            </w:r>
          </w:p>
        </w:tc>
        <w:tc>
          <w:tcPr>
            <w:tcW w:w="1021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855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6D2900" w:rsidRPr="00605456" w:rsidTr="00FF5C75">
        <w:tc>
          <w:tcPr>
            <w:tcW w:w="851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6D2900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2900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59" w:type="dxa"/>
          </w:tcPr>
          <w:p w:rsidR="006D2900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448"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6D2900" w:rsidRDefault="00E67867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 на бла</w:t>
            </w:r>
            <w:r w:rsidRPr="002E4C9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гоприятную окружающую среду</w:t>
            </w:r>
          </w:p>
        </w:tc>
        <w:tc>
          <w:tcPr>
            <w:tcW w:w="1559" w:type="dxa"/>
          </w:tcPr>
          <w:p w:rsidR="006D2900" w:rsidRPr="00605456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D2900" w:rsidRDefault="00E67867" w:rsidP="00FF5C75">
            <w:r>
              <w:t>§</w:t>
            </w:r>
            <w:r w:rsidR="00E81EDB">
              <w:t>33</w:t>
            </w:r>
          </w:p>
        </w:tc>
        <w:tc>
          <w:tcPr>
            <w:tcW w:w="2127" w:type="dxa"/>
          </w:tcPr>
          <w:p w:rsidR="006D2900" w:rsidRDefault="00E81EDB" w:rsidP="00FF5C75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>На примере лесных пожаров раскройте проблемы природоохранной деятельности</w:t>
            </w:r>
            <w:bookmarkStart w:id="0" w:name="_GoBack"/>
            <w:bookmarkEnd w:id="0"/>
            <w:r>
              <w:t>. Предложите пути их решения.</w:t>
            </w:r>
          </w:p>
        </w:tc>
        <w:tc>
          <w:tcPr>
            <w:tcW w:w="1021" w:type="dxa"/>
          </w:tcPr>
          <w:p w:rsidR="006D2900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5" w:type="dxa"/>
          </w:tcPr>
          <w:p w:rsidR="006D2900" w:rsidRPr="00FA2448" w:rsidRDefault="006D2900" w:rsidP="00FF5C7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</w:tbl>
    <w:p w:rsidR="00851A1D" w:rsidRDefault="00851A1D"/>
    <w:sectPr w:rsidR="00851A1D" w:rsidSect="006D29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00"/>
    <w:rsid w:val="006D2900"/>
    <w:rsid w:val="00851A1D"/>
    <w:rsid w:val="00E67867"/>
    <w:rsid w:val="00E8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58D9"/>
  <w15:chartTrackingRefBased/>
  <w15:docId w15:val="{5A2B2334-61F4-4340-B0CD-CB263575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9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2020-04-09T18:37:00Z</dcterms:created>
  <dcterms:modified xsi:type="dcterms:W3CDTF">2020-04-09T19:08:00Z</dcterms:modified>
</cp:coreProperties>
</file>