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992"/>
        <w:gridCol w:w="1559"/>
        <w:gridCol w:w="1701"/>
        <w:gridCol w:w="1418"/>
        <w:gridCol w:w="1559"/>
        <w:gridCol w:w="2551"/>
        <w:gridCol w:w="1276"/>
        <w:gridCol w:w="1559"/>
      </w:tblGrid>
      <w:tr w:rsidR="007B0A06" w:rsidRPr="00FA425D" w:rsidTr="00BE71D4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551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BE71D4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EF0601">
              <w:rPr>
                <w:rFonts w:ascii="Times New Roman" w:hAnsi="Times New Roman"/>
                <w:sz w:val="28"/>
                <w:szCs w:val="28"/>
              </w:rPr>
              <w:t xml:space="preserve"> б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Default="00EF0601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EF0601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12.00-12.3</w:t>
            </w:r>
            <w:r w:rsidR="007B0A06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7B0A06" w:rsidRPr="00FA425D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Правовое </w:t>
            </w:r>
            <w:r w:rsidR="007B0A06">
              <w:rPr>
                <w:rFonts w:ascii="Times New Roman" w:hAnsi="Times New Roman"/>
                <w:sz w:val="28"/>
                <w:szCs w:val="28"/>
              </w:rPr>
              <w:t>государство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§24;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1-9 на стр.179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BE71D4" w:rsidRDefault="007B0A06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BE71D4">
              <w:rPr>
                <w:rFonts w:ascii="Times New Roman" w:hAnsi="Times New Roman"/>
                <w:sz w:val="28"/>
                <w:szCs w:val="28"/>
              </w:rPr>
              <w:t xml:space="preserve">Схему «Признаки правового государства» на стр. 177 </w:t>
            </w:r>
            <w:r w:rsidR="00BE71D4" w:rsidRPr="00BE71D4">
              <w:rPr>
                <w:rFonts w:ascii="Times New Roman" w:hAnsi="Times New Roman"/>
                <w:b/>
                <w:sz w:val="28"/>
                <w:szCs w:val="28"/>
              </w:rPr>
              <w:t>перенести в тетрадь и ВЫУЧИТЬ!</w:t>
            </w:r>
          </w:p>
          <w:p w:rsidR="00BE71D4" w:rsidRPr="00BE71D4" w:rsidRDefault="00BE71D4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2.Можно ли считать Россию правовым государством? На основе знаний и личного социального опыта, приведите </w:t>
            </w:r>
            <w:r w:rsidRPr="00BE71D4">
              <w:rPr>
                <w:rFonts w:ascii="Times New Roman" w:hAnsi="Times New Roman"/>
                <w:b/>
                <w:sz w:val="28"/>
                <w:szCs w:val="28"/>
              </w:rPr>
              <w:t>3 примера в доказательство своей позиции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BE71D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Выполните это задание в тетради</w:t>
            </w:r>
          </w:p>
          <w:p w:rsidR="007B0A06" w:rsidRPr="00477C5C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7B0A06" w:rsidRDefault="007B0A06" w:rsidP="007B0A06">
      <w:pPr>
        <w:ind w:left="851"/>
      </w:pPr>
      <w:bookmarkStart w:id="0" w:name="_GoBack"/>
      <w:bookmarkEnd w:id="0"/>
    </w:p>
    <w:sectPr w:rsidR="007B0A06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7B0A06"/>
    <w:rsid w:val="00AB5957"/>
    <w:rsid w:val="00B27B73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3</cp:revision>
  <dcterms:created xsi:type="dcterms:W3CDTF">2020-04-01T07:30:00Z</dcterms:created>
  <dcterms:modified xsi:type="dcterms:W3CDTF">2020-04-10T09:35:00Z</dcterms:modified>
</cp:coreProperties>
</file>