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593" w:type="dxa"/>
        <w:tblLayout w:type="fixed"/>
        <w:tblLook w:val="04A0" w:firstRow="1" w:lastRow="0" w:firstColumn="1" w:lastColumn="0" w:noHBand="0" w:noVBand="1"/>
      </w:tblPr>
      <w:tblGrid>
        <w:gridCol w:w="811"/>
        <w:gridCol w:w="1027"/>
        <w:gridCol w:w="709"/>
        <w:gridCol w:w="285"/>
        <w:gridCol w:w="1132"/>
        <w:gridCol w:w="1276"/>
        <w:gridCol w:w="1276"/>
        <w:gridCol w:w="2124"/>
        <w:gridCol w:w="569"/>
        <w:gridCol w:w="2835"/>
        <w:gridCol w:w="1276"/>
        <w:gridCol w:w="554"/>
        <w:gridCol w:w="719"/>
      </w:tblGrid>
      <w:tr w:rsidR="00FA2448" w:rsidRPr="00FA425D" w:rsidTr="00D2659F">
        <w:trPr>
          <w:trHeight w:val="2617"/>
        </w:trPr>
        <w:tc>
          <w:tcPr>
            <w:tcW w:w="811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027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09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417" w:type="dxa"/>
            <w:gridSpan w:val="2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276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693" w:type="dxa"/>
            <w:gridSpan w:val="2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3" w:type="dxa"/>
            <w:gridSpan w:val="2"/>
          </w:tcPr>
          <w:p w:rsidR="00FA2448" w:rsidRPr="00FA425D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A2448" w:rsidRPr="00605456" w:rsidTr="00D2659F">
        <w:trPr>
          <w:trHeight w:val="3608"/>
        </w:trPr>
        <w:tc>
          <w:tcPr>
            <w:tcW w:w="811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45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27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709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1417" w:type="dxa"/>
            <w:gridSpan w:val="2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Отрасли права</w:t>
            </w:r>
          </w:p>
        </w:tc>
        <w:tc>
          <w:tcPr>
            <w:tcW w:w="1276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FA2448" w:rsidRDefault="00FA2448" w:rsidP="0067226B">
            <w:pPr>
              <w:rPr>
                <w:rStyle w:val="a3"/>
              </w:rPr>
            </w:pPr>
            <w:r>
              <w:t xml:space="preserve">Практические задания в «Я классе» для выполнения повторите главу «Административное право», Повторить </w:t>
            </w:r>
            <w:proofErr w:type="spellStart"/>
            <w:r>
              <w:t>главы«Гражданское</w:t>
            </w:r>
            <w:proofErr w:type="spellEnd"/>
            <w:r>
              <w:t xml:space="preserve"> право»</w:t>
            </w:r>
            <w:hyperlink r:id="rId4" w:history="1">
              <w:r w:rsidRPr="004A2A3E">
                <w:rPr>
                  <w:rStyle w:val="a3"/>
                </w:rPr>
                <w:t>https://onlinetestpad.com/ru/testview/1690-test-2-po-grazhdanskomu-pravu</w:t>
              </w:r>
            </w:hyperlink>
          </w:p>
          <w:p w:rsidR="0067226B" w:rsidRPr="00A85BF8" w:rsidRDefault="0067226B" w:rsidP="0067226B"/>
        </w:tc>
        <w:tc>
          <w:tcPr>
            <w:tcW w:w="2835" w:type="dxa"/>
          </w:tcPr>
          <w:p w:rsidR="00FA2448" w:rsidRPr="00605456" w:rsidRDefault="00D2659F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FA2448" w:rsidRPr="00742FDF">
                <w:rPr>
                  <w:rStyle w:val="a3"/>
                </w:rPr>
                <w:t>https://dropi.ru/posts/yuridicheskij-test-sumeete-li-otvetit-na-voprosy-po-pravu-na-810</w:t>
              </w:r>
            </w:hyperlink>
          </w:p>
        </w:tc>
        <w:tc>
          <w:tcPr>
            <w:tcW w:w="1276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273" w:type="dxa"/>
            <w:gridSpan w:val="2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FA2448" w:rsidRPr="00605456" w:rsidTr="00D2659F">
        <w:trPr>
          <w:trHeight w:val="1910"/>
        </w:trPr>
        <w:tc>
          <w:tcPr>
            <w:tcW w:w="811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27" w:type="dxa"/>
          </w:tcPr>
          <w:p w:rsidR="00FA2448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A2448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417" w:type="dxa"/>
            <w:gridSpan w:val="2"/>
          </w:tcPr>
          <w:p w:rsidR="00FA2448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2448"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276" w:type="dxa"/>
          </w:tcPr>
          <w:p w:rsidR="00FA2448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Принципы и субъекты уголовного судопроизводства.</w:t>
            </w:r>
          </w:p>
        </w:tc>
        <w:tc>
          <w:tcPr>
            <w:tcW w:w="1276" w:type="dxa"/>
          </w:tcPr>
          <w:p w:rsidR="00FA2448" w:rsidRPr="00605456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FA2448" w:rsidRDefault="00FA2448" w:rsidP="00FA2448">
            <w:pPr>
              <w:spacing w:after="0"/>
            </w:pPr>
            <w:r>
              <w:t xml:space="preserve">В тетради </w:t>
            </w:r>
          </w:p>
          <w:p w:rsidR="00FA2448" w:rsidRDefault="00FA2448" w:rsidP="00A85BF8">
            <w:r>
              <w:t>Схема участники уголовного процесса</w:t>
            </w:r>
            <w:r w:rsidR="00A85BF8">
              <w:t>.</w:t>
            </w:r>
            <w:r>
              <w:t xml:space="preserve"> </w:t>
            </w:r>
            <w:r w:rsidR="00A85BF8">
              <w:t>И подчеркните различия с гражданским процессам</w:t>
            </w:r>
          </w:p>
        </w:tc>
        <w:tc>
          <w:tcPr>
            <w:tcW w:w="2835" w:type="dxa"/>
          </w:tcPr>
          <w:p w:rsidR="00FA2448" w:rsidRDefault="0067226B" w:rsidP="00E637FD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6" w:history="1">
              <w:r w:rsidRPr="00702CA8">
                <w:rPr>
                  <w:rStyle w:val="a3"/>
                </w:rPr>
                <w:t>https://ru.wikipedia.org/wiki/Дело_Кокорина_и_Мамаева</w:t>
              </w:r>
            </w:hyperlink>
            <w:r>
              <w:t xml:space="preserve"> схему участники уголовного процесса дополнить реальными людьми из дела. Указать какие стадии представлены в документе </w:t>
            </w:r>
            <w:proofErr w:type="spellStart"/>
            <w:r>
              <w:t>таблицей.</w:t>
            </w:r>
            <w:r w:rsidR="00D2659F">
              <w:t>стр</w:t>
            </w:r>
            <w:proofErr w:type="spellEnd"/>
            <w:r w:rsidR="00D2659F">
              <w:t xml:space="preserve"> </w:t>
            </w:r>
          </w:p>
        </w:tc>
        <w:tc>
          <w:tcPr>
            <w:tcW w:w="1276" w:type="dxa"/>
          </w:tcPr>
          <w:p w:rsidR="00FA2448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gridSpan w:val="2"/>
          </w:tcPr>
          <w:p w:rsidR="00FA2448" w:rsidRPr="00FA2448" w:rsidRDefault="00FA2448" w:rsidP="00E637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30303"/>
                <w:sz w:val="21"/>
                <w:szCs w:val="21"/>
              </w:rPr>
            </w:pPr>
          </w:p>
        </w:tc>
      </w:tr>
      <w:tr w:rsidR="0067226B" w:rsidTr="0067226B">
        <w:trPr>
          <w:gridAfter w:val="1"/>
          <w:wAfter w:w="719" w:type="dxa"/>
          <w:trHeight w:val="525"/>
        </w:trPr>
        <w:tc>
          <w:tcPr>
            <w:tcW w:w="2832" w:type="dxa"/>
            <w:gridSpan w:val="4"/>
          </w:tcPr>
          <w:p w:rsidR="0067226B" w:rsidRDefault="0067226B">
            <w:r>
              <w:t>Название стадии</w:t>
            </w:r>
          </w:p>
        </w:tc>
        <w:tc>
          <w:tcPr>
            <w:tcW w:w="5808" w:type="dxa"/>
            <w:gridSpan w:val="4"/>
          </w:tcPr>
          <w:p w:rsidR="0067226B" w:rsidRDefault="0067226B">
            <w:r>
              <w:t>Определение</w:t>
            </w:r>
          </w:p>
        </w:tc>
        <w:tc>
          <w:tcPr>
            <w:tcW w:w="5234" w:type="dxa"/>
            <w:gridSpan w:val="4"/>
          </w:tcPr>
          <w:p w:rsidR="0067226B" w:rsidRDefault="0067226B">
            <w:r>
              <w:t>Описание стадии в статье (Цитата)</w:t>
            </w:r>
          </w:p>
        </w:tc>
        <w:bookmarkStart w:id="0" w:name="_GoBack"/>
        <w:bookmarkEnd w:id="0"/>
      </w:tr>
      <w:tr w:rsidR="0067226B" w:rsidTr="0067226B">
        <w:trPr>
          <w:gridAfter w:val="1"/>
          <w:wAfter w:w="719" w:type="dxa"/>
          <w:trHeight w:val="512"/>
        </w:trPr>
        <w:tc>
          <w:tcPr>
            <w:tcW w:w="2832" w:type="dxa"/>
            <w:gridSpan w:val="4"/>
          </w:tcPr>
          <w:p w:rsidR="0067226B" w:rsidRDefault="0067226B"/>
        </w:tc>
        <w:tc>
          <w:tcPr>
            <w:tcW w:w="5808" w:type="dxa"/>
            <w:gridSpan w:val="4"/>
          </w:tcPr>
          <w:p w:rsidR="0067226B" w:rsidRDefault="0067226B"/>
        </w:tc>
        <w:tc>
          <w:tcPr>
            <w:tcW w:w="5234" w:type="dxa"/>
            <w:gridSpan w:val="4"/>
          </w:tcPr>
          <w:p w:rsidR="0067226B" w:rsidRDefault="0067226B"/>
        </w:tc>
      </w:tr>
      <w:tr w:rsidR="0067226B" w:rsidTr="0067226B">
        <w:trPr>
          <w:gridAfter w:val="1"/>
          <w:wAfter w:w="719" w:type="dxa"/>
          <w:trHeight w:val="512"/>
        </w:trPr>
        <w:tc>
          <w:tcPr>
            <w:tcW w:w="2832" w:type="dxa"/>
            <w:gridSpan w:val="4"/>
          </w:tcPr>
          <w:p w:rsidR="0067226B" w:rsidRDefault="0067226B"/>
        </w:tc>
        <w:tc>
          <w:tcPr>
            <w:tcW w:w="5808" w:type="dxa"/>
            <w:gridSpan w:val="4"/>
          </w:tcPr>
          <w:p w:rsidR="0067226B" w:rsidRDefault="0067226B"/>
        </w:tc>
        <w:tc>
          <w:tcPr>
            <w:tcW w:w="5234" w:type="dxa"/>
            <w:gridSpan w:val="4"/>
          </w:tcPr>
          <w:p w:rsidR="0067226B" w:rsidRDefault="0067226B"/>
        </w:tc>
      </w:tr>
      <w:tr w:rsidR="0067226B" w:rsidTr="0067226B">
        <w:trPr>
          <w:gridAfter w:val="1"/>
          <w:wAfter w:w="719" w:type="dxa"/>
          <w:trHeight w:val="512"/>
        </w:trPr>
        <w:tc>
          <w:tcPr>
            <w:tcW w:w="2832" w:type="dxa"/>
            <w:gridSpan w:val="4"/>
          </w:tcPr>
          <w:p w:rsidR="0067226B" w:rsidRDefault="0067226B"/>
        </w:tc>
        <w:tc>
          <w:tcPr>
            <w:tcW w:w="5808" w:type="dxa"/>
            <w:gridSpan w:val="4"/>
          </w:tcPr>
          <w:p w:rsidR="0067226B" w:rsidRDefault="0067226B"/>
        </w:tc>
        <w:tc>
          <w:tcPr>
            <w:tcW w:w="5234" w:type="dxa"/>
            <w:gridSpan w:val="4"/>
          </w:tcPr>
          <w:p w:rsidR="0067226B" w:rsidRDefault="0067226B"/>
        </w:tc>
      </w:tr>
      <w:tr w:rsidR="0067226B" w:rsidTr="0067226B">
        <w:trPr>
          <w:gridAfter w:val="1"/>
          <w:wAfter w:w="719" w:type="dxa"/>
          <w:trHeight w:val="512"/>
        </w:trPr>
        <w:tc>
          <w:tcPr>
            <w:tcW w:w="2832" w:type="dxa"/>
            <w:gridSpan w:val="4"/>
          </w:tcPr>
          <w:p w:rsidR="0067226B" w:rsidRDefault="0067226B"/>
        </w:tc>
        <w:tc>
          <w:tcPr>
            <w:tcW w:w="5808" w:type="dxa"/>
            <w:gridSpan w:val="4"/>
          </w:tcPr>
          <w:p w:rsidR="0067226B" w:rsidRDefault="0067226B"/>
        </w:tc>
        <w:tc>
          <w:tcPr>
            <w:tcW w:w="5234" w:type="dxa"/>
            <w:gridSpan w:val="4"/>
          </w:tcPr>
          <w:p w:rsidR="0067226B" w:rsidRDefault="0067226B"/>
        </w:tc>
      </w:tr>
    </w:tbl>
    <w:p w:rsidR="00FA2448" w:rsidRDefault="00FA2448"/>
    <w:sectPr w:rsidR="00FA2448" w:rsidSect="00FA24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F0"/>
    <w:rsid w:val="00156C54"/>
    <w:rsid w:val="001601F0"/>
    <w:rsid w:val="004A2A3E"/>
    <w:rsid w:val="0067226B"/>
    <w:rsid w:val="00927066"/>
    <w:rsid w:val="00A85BF8"/>
    <w:rsid w:val="00D2659F"/>
    <w:rsid w:val="00F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B4E8"/>
  <w15:chartTrackingRefBased/>
  <w15:docId w15:val="{EB61F404-57EC-4149-A54E-F22CD40D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4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A3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A2A3E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672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&#1044;&#1077;&#1083;&#1086;_&#1050;&#1086;&#1082;&#1086;&#1088;&#1080;&#1085;&#1072;_&#1080;_&#1052;&#1072;&#1084;&#1072;&#1077;&#1074;&#1072;" TargetMode="External"/><Relationship Id="rId5" Type="http://schemas.openxmlformats.org/officeDocument/2006/relationships/hyperlink" Target="https://dropi.ru/posts/yuridicheskij-test-sumeete-li-otvetit-na-voprosy-po-pravu-na-810" TargetMode="External"/><Relationship Id="rId4" Type="http://schemas.openxmlformats.org/officeDocument/2006/relationships/hyperlink" Target="https://onlinetestpad.com/ru/testview/1690-test-2-po-grazhdanskomu-prav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4</cp:revision>
  <dcterms:created xsi:type="dcterms:W3CDTF">2020-04-01T21:23:00Z</dcterms:created>
  <dcterms:modified xsi:type="dcterms:W3CDTF">2020-04-11T05:11:00Z</dcterms:modified>
</cp:coreProperties>
</file>