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Вторник – </w:t>
      </w:r>
      <w:r>
        <w:rPr>
          <w:rFonts w:ascii="Times New Roman" w:cs="Times New Roman" w:hAnsi="Times New Roman"/>
          <w:b/>
          <w:sz w:val="28"/>
          <w:szCs w:val="28"/>
        </w:rPr>
        <w:t>14</w:t>
      </w:r>
      <w:r>
        <w:rPr>
          <w:rFonts w:ascii="Times New Roman" w:cs="Times New Roman" w:hAnsi="Times New Roman"/>
          <w:b/>
          <w:sz w:val="28"/>
          <w:szCs w:val="28"/>
        </w:rPr>
        <w:t xml:space="preserve"> апреля 2020г.</w:t>
      </w:r>
    </w:p>
    <w:tbl>
      <w:tblPr>
        <w:jc w:val="left"/>
        <w:tblInd w:type="dxa" w:w="-74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4"/>
        <w:gridCol w:w="1418"/>
        <w:gridCol w:w="1984"/>
        <w:gridCol w:w="9642"/>
        <w:gridCol w:w="2059"/>
      </w:tblGrid>
      <w:tr>
        <w:trPr>
          <w:cantSplit w:val="false"/>
        </w:trPr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96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0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Платонов А.: «Еще мама»</w:t>
            </w:r>
          </w:p>
        </w:tc>
        <w:tc>
          <w:tcPr>
            <w:tcW w:type="dxa" w:w="96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Работа по учебнику: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стр.137-143(читать)</w:t>
            </w:r>
          </w:p>
        </w:tc>
        <w:tc>
          <w:tcPr>
            <w:tcW w:type="dxa" w:w="20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Стр.143(ответить </w:t>
            </w:r>
            <w:r>
              <w:rPr>
                <w:rFonts w:ascii="Times New Roman" w:cs="Times New Roman" w:hAnsi="Times New Roman"/>
                <w:sz w:val="28"/>
                <w:szCs w:val="28"/>
                <w:u w:val="single"/>
              </w:rPr>
              <w:t xml:space="preserve">устно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на вопросы №1-№7</w:t>
            </w:r>
          </w:p>
        </w:tc>
      </w:tr>
      <w:tr>
        <w:trPr>
          <w:trHeight w:hRule="atLeast" w:val="1164"/>
          <w:cantSplit w:val="false"/>
        </w:trPr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Алгоритм сложения трёхзначных чисел </w:t>
            </w:r>
          </w:p>
        </w:tc>
        <w:tc>
          <w:tcPr>
            <w:tcW w:type="dxa" w:w="96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 с. 71 № 2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color w:val="0070C0"/>
                <w:sz w:val="24"/>
                <w:szCs w:val="24"/>
              </w:rPr>
              <w:t xml:space="preserve">Презентация </w:t>
            </w:r>
          </w:p>
        </w:tc>
        <w:tc>
          <w:tcPr>
            <w:tcW w:type="dxa" w:w="20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 с. 71 № 3</w:t>
            </w:r>
          </w:p>
        </w:tc>
      </w:tr>
      <w:tr>
        <w:trPr>
          <w:cantSplit w:val="false"/>
        </w:trPr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type="dxa" w:w="96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Просмотр презентации: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6"/>
                  <w:rFonts w:ascii="Times New Roman" w:cs="Times New Roman" w:hAnsi="Times New Roman"/>
                  <w:sz w:val="24"/>
                  <w:szCs w:val="24"/>
                </w:rPr>
                <w:t>https://infourok.ru/prezentaciya-po-russkomu-yaziku-na-temu-lichnie-mestoimeniya-klass-970076.html</w:t>
              </w:r>
            </w:hyperlink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Учебник: с.95 упр.161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20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с.96 упр.165</w:t>
            </w:r>
          </w:p>
        </w:tc>
      </w:tr>
      <w:tr>
        <w:trPr>
          <w:cantSplit w:val="false"/>
        </w:trPr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4.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11-45</w:t>
            </w:r>
          </w:p>
        </w:tc>
        <w:tc>
          <w:tcPr>
            <w:tcW w:type="dxa" w:w="14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Как управлять работой программы </w:t>
            </w:r>
          </w:p>
        </w:tc>
        <w:tc>
          <w:tcPr>
            <w:tcW w:type="dxa" w:w="96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Тест </w:t>
            </w:r>
          </w:p>
        </w:tc>
        <w:tc>
          <w:tcPr>
            <w:tcW w:type="dxa" w:w="20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Просмотр презентации: «Виды спорта»</w:t>
      </w:r>
    </w:p>
    <w:p>
      <w:pPr>
        <w:pStyle w:val="style0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kinsoku w:val="true"/>
      <w:overflowPunct w:val="true"/>
      <w:autoSpaceDE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Содержимое таблицы"/>
    <w:basedOn w:val="style0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fourok.ru/prezentaciya-po-russkomu-yaziku-na-temu-lichnie-mestoimeniya-klass-970076.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2020-04-05T10:43:00.00Z</dcterms:created>
  <dc:creator>User</dc:creator>
  <dcterms:modified xsi:type="dcterms:W3CDTF">2020-04-12T17:00:57.53Z</dcterms:modified>
  <cp:revision>7</cp:revision>
</cp:coreProperties>
</file>