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1DA" w:rsidRPr="00F971DA" w:rsidRDefault="00F971DA" w:rsidP="00F971DA">
      <w:pPr>
        <w:pStyle w:val="a3"/>
        <w:spacing w:before="0" w:beforeAutospacing="0" w:after="0" w:afterAutospacing="0"/>
        <w:jc w:val="center"/>
        <w:rPr>
          <w:rFonts w:ascii="&amp;quot" w:hAnsi="&amp;quot"/>
          <w:b/>
        </w:rPr>
      </w:pPr>
      <w:r w:rsidRPr="00F971DA">
        <w:rPr>
          <w:b/>
        </w:rPr>
        <w:t>Практическая</w:t>
      </w:r>
      <w:r w:rsidRPr="00F971DA">
        <w:rPr>
          <w:b/>
        </w:rPr>
        <w:t xml:space="preserve"> работа № </w:t>
      </w:r>
      <w:r w:rsidRPr="00F971DA">
        <w:rPr>
          <w:b/>
        </w:rPr>
        <w:t>7</w:t>
      </w:r>
    </w:p>
    <w:p w:rsidR="00F971DA" w:rsidRDefault="00F971DA" w:rsidP="00F971DA">
      <w:pPr>
        <w:pStyle w:val="a3"/>
        <w:spacing w:before="0" w:beforeAutospacing="0" w:after="0" w:afterAutospacing="0"/>
        <w:jc w:val="center"/>
        <w:rPr>
          <w:rFonts w:ascii="&amp;quot" w:hAnsi="&amp;quot"/>
        </w:rPr>
      </w:pPr>
      <w:r>
        <w:rPr>
          <w:b/>
          <w:bCs/>
        </w:rPr>
        <w:t>«</w:t>
      </w:r>
      <w:r w:rsidRPr="00004CEC">
        <w:rPr>
          <w:b/>
        </w:rPr>
        <w:t>Условия прорастания семян</w:t>
      </w:r>
      <w:bookmarkStart w:id="0" w:name="_GoBack"/>
      <w:bookmarkEnd w:id="0"/>
      <w:r>
        <w:rPr>
          <w:b/>
          <w:bCs/>
        </w:rPr>
        <w:t>».</w:t>
      </w:r>
    </w:p>
    <w:p w:rsidR="00F971DA" w:rsidRDefault="00F971DA" w:rsidP="00F971DA">
      <w:pPr>
        <w:pStyle w:val="a3"/>
        <w:spacing w:before="0" w:beforeAutospacing="0" w:after="0" w:afterAutospacing="0"/>
        <w:rPr>
          <w:rFonts w:ascii="&amp;quot" w:hAnsi="&amp;quot"/>
        </w:rPr>
      </w:pPr>
    </w:p>
    <w:p w:rsidR="00F971DA" w:rsidRDefault="00F971DA" w:rsidP="00F971DA">
      <w:pPr>
        <w:pStyle w:val="a3"/>
        <w:spacing w:before="0" w:beforeAutospacing="0" w:after="0" w:afterAutospacing="0"/>
        <w:rPr>
          <w:rFonts w:ascii="&amp;quot" w:hAnsi="&amp;quot"/>
        </w:rPr>
      </w:pPr>
      <w:r>
        <w:t>Цель: определить всхожесть семян растений и их посев.</w:t>
      </w:r>
    </w:p>
    <w:p w:rsidR="00F971DA" w:rsidRDefault="00F971DA" w:rsidP="00F971DA">
      <w:pPr>
        <w:pStyle w:val="a3"/>
        <w:spacing w:before="0" w:beforeAutospacing="0" w:after="0" w:afterAutospacing="0"/>
        <w:rPr>
          <w:rFonts w:ascii="&amp;quot" w:hAnsi="&amp;quot"/>
        </w:rPr>
      </w:pPr>
      <w:r>
        <w:t>Оборудование: учебник.</w:t>
      </w:r>
    </w:p>
    <w:p w:rsidR="00F971DA" w:rsidRDefault="00F971DA" w:rsidP="00F971DA">
      <w:pPr>
        <w:pStyle w:val="a3"/>
        <w:spacing w:before="0" w:beforeAutospacing="0" w:after="0" w:afterAutospacing="0"/>
        <w:rPr>
          <w:rFonts w:ascii="&amp;quot" w:hAnsi="&amp;quot"/>
        </w:rPr>
      </w:pPr>
    </w:p>
    <w:p w:rsidR="00F971DA" w:rsidRDefault="00F971DA" w:rsidP="00F971DA">
      <w:pPr>
        <w:pStyle w:val="a3"/>
        <w:spacing w:before="0" w:beforeAutospacing="0" w:after="0" w:afterAutospacing="0"/>
        <w:jc w:val="center"/>
        <w:rPr>
          <w:rFonts w:ascii="&amp;quot" w:hAnsi="&amp;quot"/>
        </w:rPr>
      </w:pPr>
      <w:r>
        <w:rPr>
          <w:b/>
          <w:bCs/>
        </w:rPr>
        <w:t>Ход работы.</w:t>
      </w:r>
    </w:p>
    <w:p w:rsidR="00F971DA" w:rsidRDefault="00F971DA" w:rsidP="00F971DA">
      <w:pPr>
        <w:pStyle w:val="a3"/>
        <w:spacing w:before="0" w:beforeAutospacing="0" w:after="0" w:afterAutospacing="0"/>
        <w:rPr>
          <w:rFonts w:ascii="&amp;quot" w:hAnsi="&amp;quot"/>
        </w:rPr>
      </w:pPr>
    </w:p>
    <w:p w:rsidR="00F971DA" w:rsidRDefault="00F971DA" w:rsidP="00F971DA">
      <w:pPr>
        <w:pStyle w:val="a3"/>
        <w:spacing w:before="0" w:beforeAutospacing="0" w:after="0" w:afterAutospacing="0"/>
        <w:rPr>
          <w:rFonts w:ascii="&amp;quot" w:hAnsi="&amp;quot"/>
        </w:rPr>
      </w:pPr>
    </w:p>
    <w:p w:rsidR="00F971DA" w:rsidRDefault="00F971DA" w:rsidP="00F971DA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b/>
          <w:bCs/>
        </w:rPr>
        <w:t>1.</w:t>
      </w:r>
      <w:r>
        <w:t xml:space="preserve"> Рассмотрите рисунок. В каком сосуде семена прорастут? Объясните свой ответ.</w:t>
      </w:r>
    </w:p>
    <w:p w:rsidR="00F971DA" w:rsidRDefault="00F971DA" w:rsidP="00F971DA">
      <w:pPr>
        <w:pStyle w:val="a3"/>
        <w:spacing w:before="0" w:beforeAutospacing="0" w:after="0" w:afterAutospacing="0"/>
        <w:rPr>
          <w:rFonts w:ascii="&amp;quot" w:hAnsi="&amp;quot"/>
        </w:rPr>
      </w:pPr>
    </w:p>
    <w:p w:rsidR="00F971DA" w:rsidRDefault="00F971DA" w:rsidP="00F971DA">
      <w:pPr>
        <w:pStyle w:val="a3"/>
        <w:spacing w:before="0" w:beforeAutospacing="0" w:after="0" w:afterAutospacing="0"/>
        <w:rPr>
          <w:rFonts w:ascii="&amp;quot" w:hAnsi="&amp;quot"/>
        </w:rPr>
      </w:pPr>
    </w:p>
    <w:p w:rsidR="00F971DA" w:rsidRDefault="00F971DA" w:rsidP="00F971DA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rFonts w:ascii="&amp;quot" w:hAnsi="&amp;quot"/>
          <w:noProof/>
        </w:rPr>
        <w:drawing>
          <wp:inline distT="0" distB="0" distL="0" distR="0">
            <wp:extent cx="5724525" cy="1885950"/>
            <wp:effectExtent l="0" t="0" r="9525" b="0"/>
            <wp:docPr id="1" name="Рисунок 1" descr="hello_html_m7063d29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063d29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1DA" w:rsidRDefault="00F971DA" w:rsidP="00F971DA">
      <w:pPr>
        <w:pStyle w:val="a3"/>
        <w:spacing w:before="0" w:beforeAutospacing="0" w:after="0" w:afterAutospacing="0"/>
        <w:rPr>
          <w:rFonts w:ascii="&amp;quot" w:hAnsi="&amp;quot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71DA" w:rsidRDefault="00F971DA" w:rsidP="00F971DA">
      <w:pPr>
        <w:pStyle w:val="a3"/>
        <w:spacing w:before="0" w:beforeAutospacing="0" w:after="0" w:afterAutospacing="0"/>
        <w:rPr>
          <w:rFonts w:ascii="&amp;quot" w:hAnsi="&amp;quot"/>
        </w:rPr>
      </w:pPr>
    </w:p>
    <w:p w:rsidR="00F971DA" w:rsidRDefault="00F971DA" w:rsidP="00F971DA">
      <w:pPr>
        <w:pStyle w:val="a3"/>
        <w:spacing w:before="0" w:beforeAutospacing="0" w:after="0" w:afterAutospacing="0"/>
        <w:rPr>
          <w:rFonts w:ascii="&amp;quot" w:hAnsi="&amp;quot"/>
        </w:rPr>
      </w:pPr>
    </w:p>
    <w:p w:rsidR="00F971DA" w:rsidRDefault="00F971DA" w:rsidP="00F971DA">
      <w:pPr>
        <w:pStyle w:val="a3"/>
        <w:spacing w:before="0" w:beforeAutospacing="0" w:after="0" w:afterAutospacing="0"/>
        <w:rPr>
          <w:rFonts w:ascii="&amp;quot" w:hAnsi="&amp;quot"/>
        </w:rPr>
      </w:pPr>
    </w:p>
    <w:p w:rsidR="00F971DA" w:rsidRDefault="00F971DA" w:rsidP="00F971DA">
      <w:pPr>
        <w:pStyle w:val="a3"/>
        <w:spacing w:before="0" w:beforeAutospacing="0" w:after="0" w:afterAutospacing="0"/>
        <w:rPr>
          <w:rFonts w:ascii="&amp;quot" w:hAnsi="&amp;quot"/>
        </w:rPr>
      </w:pPr>
    </w:p>
    <w:p w:rsidR="00F971DA" w:rsidRDefault="00F971DA" w:rsidP="00F971DA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b/>
          <w:bCs/>
        </w:rPr>
        <w:t>2</w:t>
      </w:r>
      <w:r>
        <w:rPr>
          <w:b/>
          <w:bCs/>
        </w:rPr>
        <w:t>.</w:t>
      </w:r>
      <w:r>
        <w:t xml:space="preserve"> Подчеркните правильный ответ</w:t>
      </w:r>
    </w:p>
    <w:p w:rsidR="00F971DA" w:rsidRDefault="00F971DA" w:rsidP="00F971DA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i/>
          <w:iCs/>
        </w:rPr>
        <w:t>1) Семена, какой группы растений высевают весной в ранние сроки?</w:t>
      </w:r>
    </w:p>
    <w:p w:rsidR="00F971DA" w:rsidRDefault="00F971DA" w:rsidP="00F971DA">
      <w:pPr>
        <w:pStyle w:val="a3"/>
        <w:spacing w:before="0" w:beforeAutospacing="0" w:after="0" w:afterAutospacing="0"/>
        <w:rPr>
          <w:rFonts w:ascii="&amp;quot" w:hAnsi="&amp;quot"/>
        </w:rPr>
      </w:pPr>
      <w:r>
        <w:t>Яровая пшеница, овес, горох.</w:t>
      </w:r>
    </w:p>
    <w:p w:rsidR="00F971DA" w:rsidRDefault="00F971DA" w:rsidP="00F971DA">
      <w:pPr>
        <w:pStyle w:val="a3"/>
        <w:spacing w:before="0" w:beforeAutospacing="0" w:after="0" w:afterAutospacing="0"/>
        <w:rPr>
          <w:rFonts w:ascii="&amp;quot" w:hAnsi="&amp;quot"/>
        </w:rPr>
      </w:pPr>
      <w:r>
        <w:t>Огурцы, тыква, кабачки.</w:t>
      </w:r>
    </w:p>
    <w:p w:rsidR="00F971DA" w:rsidRDefault="00F971DA" w:rsidP="00F971DA">
      <w:pPr>
        <w:pStyle w:val="a3"/>
        <w:spacing w:before="0" w:beforeAutospacing="0" w:after="0" w:afterAutospacing="0"/>
        <w:rPr>
          <w:rFonts w:ascii="&amp;quot" w:hAnsi="&amp;quot"/>
        </w:rPr>
      </w:pPr>
    </w:p>
    <w:p w:rsidR="00F971DA" w:rsidRDefault="00F971DA" w:rsidP="00F971DA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i/>
          <w:iCs/>
        </w:rPr>
        <w:t>2) Почему повышается температура при хранении влажных семян?</w:t>
      </w:r>
    </w:p>
    <w:p w:rsidR="00F971DA" w:rsidRDefault="00F971DA" w:rsidP="00F971DA">
      <w:pPr>
        <w:pStyle w:val="a3"/>
        <w:spacing w:before="0" w:beforeAutospacing="0" w:after="0" w:afterAutospacing="0"/>
        <w:rPr>
          <w:rFonts w:ascii="&amp;quot" w:hAnsi="&amp;quot"/>
        </w:rPr>
      </w:pPr>
      <w:r>
        <w:t>Семена дышат и выделят тепло.</w:t>
      </w:r>
    </w:p>
    <w:p w:rsidR="00F971DA" w:rsidRDefault="00F971DA" w:rsidP="00F971DA">
      <w:pPr>
        <w:pStyle w:val="a3"/>
        <w:spacing w:before="0" w:beforeAutospacing="0" w:after="0" w:afterAutospacing="0"/>
        <w:rPr>
          <w:rFonts w:ascii="&amp;quot" w:hAnsi="&amp;quot"/>
        </w:rPr>
      </w:pPr>
      <w:r>
        <w:t>Влажные семена прорастают.</w:t>
      </w:r>
    </w:p>
    <w:p w:rsidR="00F971DA" w:rsidRDefault="00F971DA" w:rsidP="00F971DA">
      <w:pPr>
        <w:pStyle w:val="a3"/>
        <w:spacing w:before="0" w:beforeAutospacing="0" w:after="0" w:afterAutospacing="0"/>
        <w:rPr>
          <w:rFonts w:ascii="&amp;quot" w:hAnsi="&amp;quot"/>
        </w:rPr>
      </w:pPr>
      <w:r>
        <w:t>При прорастании семена энергичнее дышат и выделят много тепла.</w:t>
      </w:r>
    </w:p>
    <w:p w:rsidR="00F971DA" w:rsidRDefault="00F971DA" w:rsidP="00F971DA">
      <w:pPr>
        <w:pStyle w:val="a3"/>
        <w:spacing w:before="0" w:beforeAutospacing="0" w:after="0" w:afterAutospacing="0"/>
        <w:rPr>
          <w:rFonts w:ascii="&amp;quot" w:hAnsi="&amp;quot"/>
        </w:rPr>
      </w:pPr>
    </w:p>
    <w:p w:rsidR="00F971DA" w:rsidRDefault="00F971DA" w:rsidP="00F971DA">
      <w:pPr>
        <w:pStyle w:val="a3"/>
        <w:spacing w:before="0" w:beforeAutospacing="0" w:after="0" w:afterAutospacing="0"/>
        <w:rPr>
          <w:rFonts w:ascii="&amp;quot" w:hAnsi="&amp;quot"/>
        </w:rPr>
      </w:pPr>
      <w:r>
        <w:t>Вывод:___________________________________________________________________________________________________</w:t>
      </w:r>
    </w:p>
    <w:p w:rsidR="00E70266" w:rsidRDefault="00E70266"/>
    <w:sectPr w:rsidR="00E70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1DA"/>
    <w:rsid w:val="00E70266"/>
    <w:rsid w:val="00F9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15E7F"/>
  <w15:chartTrackingRefBased/>
  <w15:docId w15:val="{8BE599B2-E891-4503-B3AD-86D225AD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7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87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2020-04-12T19:08:00Z</dcterms:created>
  <dcterms:modified xsi:type="dcterms:W3CDTF">2020-04-12T19:10:00Z</dcterms:modified>
</cp:coreProperties>
</file>