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BAC" w:rsidRPr="0057128E" w:rsidRDefault="00FB75B9" w:rsidP="0057128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28E">
        <w:rPr>
          <w:rFonts w:ascii="Times New Roman" w:hAnsi="Times New Roman" w:cs="Times New Roman"/>
          <w:b/>
          <w:sz w:val="28"/>
          <w:szCs w:val="28"/>
          <w:lang w:val="en-US"/>
        </w:rPr>
        <w:t>Consolidation</w:t>
      </w:r>
    </w:p>
    <w:p w:rsidR="00FB75B9" w:rsidRPr="0057128E" w:rsidRDefault="00FB75B9" w:rsidP="0057128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28E">
        <w:rPr>
          <w:rFonts w:ascii="Times New Roman" w:hAnsi="Times New Roman" w:cs="Times New Roman"/>
          <w:b/>
          <w:sz w:val="28"/>
          <w:szCs w:val="28"/>
          <w:lang w:val="en-US"/>
        </w:rPr>
        <w:t>Future meaning</w:t>
      </w:r>
    </w:p>
    <w:p w:rsidR="00FB75B9" w:rsidRPr="009146C3" w:rsidRDefault="00FB75B9" w:rsidP="0057128E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46C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present progressive tense in the future meaning</w:t>
      </w:r>
    </w:p>
    <w:p w:rsidR="00FB75B9" w:rsidRPr="00FB75B9" w:rsidRDefault="00FB75B9" w:rsidP="005712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75B9">
        <w:rPr>
          <w:rFonts w:ascii="Times New Roman" w:hAnsi="Times New Roman" w:cs="Times New Roman"/>
          <w:i/>
          <w:iCs/>
          <w:sz w:val="24"/>
          <w:szCs w:val="24"/>
        </w:rPr>
        <w:t>Настоящее длительное время в значении будущего действия</w:t>
      </w:r>
    </w:p>
    <w:p w:rsidR="00FB75B9" w:rsidRPr="00BA5AF7" w:rsidRDefault="00FB75B9" w:rsidP="0057128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75B9">
        <w:rPr>
          <w:rFonts w:ascii="Times New Roman" w:hAnsi="Times New Roman" w:cs="Times New Roman"/>
          <w:sz w:val="24"/>
          <w:szCs w:val="24"/>
        </w:rPr>
        <w:t xml:space="preserve">Когда мы описываем будущие действия, которые заранее спланированы и подготовлены, мы используем </w:t>
      </w:r>
      <w:r w:rsidRPr="00FB75B9"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</w:t>
      </w:r>
      <w:r w:rsidRPr="00FB75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B75B9">
        <w:rPr>
          <w:rFonts w:ascii="Times New Roman" w:hAnsi="Times New Roman" w:cs="Times New Roman"/>
          <w:i/>
          <w:iCs/>
          <w:sz w:val="24"/>
          <w:szCs w:val="24"/>
          <w:lang w:val="en-US"/>
        </w:rPr>
        <w:t>Progressive</w:t>
      </w:r>
      <w:r w:rsidRPr="00FB75B9">
        <w:rPr>
          <w:rFonts w:ascii="Times New Roman" w:hAnsi="Times New Roman" w:cs="Times New Roman"/>
          <w:sz w:val="24"/>
          <w:szCs w:val="24"/>
        </w:rPr>
        <w:t xml:space="preserve">: 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FB75B9">
        <w:rPr>
          <w:rFonts w:ascii="Times New Roman" w:hAnsi="Times New Roman" w:cs="Times New Roman"/>
          <w:sz w:val="24"/>
          <w:szCs w:val="24"/>
        </w:rPr>
        <w:t xml:space="preserve"> </w:t>
      </w:r>
      <w:r w:rsidRPr="00BA5AF7">
        <w:rPr>
          <w:rFonts w:ascii="Times New Roman" w:hAnsi="Times New Roman" w:cs="Times New Roman"/>
          <w:sz w:val="24"/>
          <w:szCs w:val="24"/>
          <w:u w:val="single"/>
          <w:lang w:val="en-US"/>
        </w:rPr>
        <w:t>are</w:t>
      </w:r>
      <w:r w:rsidRPr="00BA5A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5AF7" w:rsidRPr="00BA5AF7">
        <w:rPr>
          <w:rFonts w:ascii="Times New Roman" w:hAnsi="Times New Roman" w:cs="Times New Roman"/>
          <w:sz w:val="24"/>
          <w:szCs w:val="24"/>
          <w:u w:val="single"/>
          <w:lang w:val="en-US"/>
        </w:rPr>
        <w:t>flying</w:t>
      </w:r>
      <w:r w:rsidRPr="00FB75B9">
        <w:rPr>
          <w:rFonts w:ascii="Times New Roman" w:hAnsi="Times New Roman" w:cs="Times New Roman"/>
          <w:sz w:val="24"/>
          <w:szCs w:val="24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B75B9">
        <w:rPr>
          <w:rFonts w:ascii="Times New Roman" w:hAnsi="Times New Roman" w:cs="Times New Roman"/>
          <w:sz w:val="24"/>
          <w:szCs w:val="24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>Britain</w:t>
      </w:r>
      <w:r w:rsidRPr="00FB75B9">
        <w:rPr>
          <w:rFonts w:ascii="Times New Roman" w:hAnsi="Times New Roman" w:cs="Times New Roman"/>
          <w:sz w:val="24"/>
          <w:szCs w:val="24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FB75B9">
        <w:rPr>
          <w:rFonts w:ascii="Times New Roman" w:hAnsi="Times New Roman" w:cs="Times New Roman"/>
          <w:sz w:val="24"/>
          <w:szCs w:val="24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Pr="00FB75B9">
        <w:rPr>
          <w:rFonts w:ascii="Times New Roman" w:hAnsi="Times New Roman" w:cs="Times New Roman"/>
          <w:sz w:val="24"/>
          <w:szCs w:val="24"/>
        </w:rPr>
        <w:t xml:space="preserve">. </w:t>
      </w:r>
      <w:r w:rsidR="00BA5AF7">
        <w:rPr>
          <w:rFonts w:ascii="Times New Roman" w:hAnsi="Times New Roman" w:cs="Times New Roman"/>
          <w:sz w:val="24"/>
          <w:szCs w:val="24"/>
          <w:lang w:val="en-US"/>
        </w:rPr>
        <w:t>We have bought tickets.</w:t>
      </w:r>
      <w:r w:rsidRPr="00FB75B9">
        <w:rPr>
          <w:rFonts w:ascii="Times New Roman" w:hAnsi="Times New Roman" w:cs="Times New Roman"/>
          <w:sz w:val="24"/>
          <w:szCs w:val="24"/>
        </w:rPr>
        <w:t>В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</w:rPr>
        <w:t>июле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</w:rPr>
        <w:t>мы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5AF7">
        <w:rPr>
          <w:rFonts w:ascii="Times New Roman" w:hAnsi="Times New Roman" w:cs="Times New Roman"/>
          <w:sz w:val="24"/>
          <w:szCs w:val="24"/>
        </w:rPr>
        <w:t>летим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</w:rPr>
        <w:t>в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75B9">
        <w:rPr>
          <w:rFonts w:ascii="Times New Roman" w:hAnsi="Times New Roman" w:cs="Times New Roman"/>
          <w:sz w:val="24"/>
          <w:szCs w:val="24"/>
        </w:rPr>
        <w:t>Британию</w:t>
      </w:r>
      <w:r w:rsidRPr="00FB75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5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5AF7">
        <w:rPr>
          <w:rFonts w:ascii="Times New Roman" w:hAnsi="Times New Roman" w:cs="Times New Roman"/>
          <w:sz w:val="24"/>
          <w:szCs w:val="24"/>
        </w:rPr>
        <w:t>Мы</w:t>
      </w:r>
      <w:r w:rsidR="00BA5AF7" w:rsidRPr="00BA5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5AF7">
        <w:rPr>
          <w:rFonts w:ascii="Times New Roman" w:hAnsi="Times New Roman" w:cs="Times New Roman"/>
          <w:sz w:val="24"/>
          <w:szCs w:val="24"/>
        </w:rPr>
        <w:t>купили</w:t>
      </w:r>
      <w:r w:rsidR="00BA5AF7" w:rsidRPr="00BA5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5AF7">
        <w:rPr>
          <w:rFonts w:ascii="Times New Roman" w:hAnsi="Times New Roman" w:cs="Times New Roman"/>
          <w:sz w:val="24"/>
          <w:szCs w:val="24"/>
        </w:rPr>
        <w:t>билеты</w:t>
      </w:r>
      <w:r w:rsidR="00BA5AF7" w:rsidRPr="00BA5A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865A5" w:rsidRDefault="00D47250" w:rsidP="0057128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128E">
        <w:rPr>
          <w:rFonts w:ascii="Times New Roman" w:hAnsi="Times New Roman" w:cs="Times New Roman"/>
          <w:bCs/>
          <w:sz w:val="24"/>
          <w:szCs w:val="24"/>
          <w:lang w:val="en-US"/>
        </w:rPr>
        <w:t>Present Progressive Tense: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am/is/are +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Ving</w:t>
      </w:r>
      <w:proofErr w:type="spellEnd"/>
    </w:p>
    <w:p w:rsidR="0057128E" w:rsidRPr="0057128E" w:rsidRDefault="0057128E" w:rsidP="0057128E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0070C0"/>
          <w:sz w:val="36"/>
          <w:szCs w:val="36"/>
          <w:lang w:val="en-US" w:eastAsia="ru-RU"/>
        </w:rPr>
      </w:pPr>
      <w:hyperlink r:id="rId5" w:anchor="mediaplayer" w:tooltip="Смотреть в видеоуроке" w:history="1">
        <w:r w:rsidRPr="0057128E">
          <w:rPr>
            <w:rFonts w:ascii="Helvetica" w:eastAsia="Times New Roman" w:hAnsi="Helvetica" w:cs="Helvetica"/>
            <w:color w:val="0070C0"/>
            <w:sz w:val="36"/>
            <w:szCs w:val="36"/>
            <w:lang w:eastAsia="ru-RU"/>
          </w:rPr>
          <w:t>Упражнение</w:t>
        </w:r>
      </w:hyperlink>
      <w:r>
        <w:rPr>
          <w:rFonts w:ascii="Helvetica" w:eastAsia="Times New Roman" w:hAnsi="Helvetica" w:cs="Helvetica"/>
          <w:color w:val="0070C0"/>
          <w:sz w:val="36"/>
          <w:szCs w:val="36"/>
          <w:lang w:val="en-US" w:eastAsia="ru-RU"/>
        </w:rPr>
        <w:t xml:space="preserve"> 1</w:t>
      </w:r>
    </w:p>
    <w:p w:rsidR="00D47250" w:rsidRDefault="00D47250" w:rsidP="0057128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47250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ставьте глагол в правильной форме: </w:t>
      </w:r>
    </w:p>
    <w:p w:rsidR="00D47250" w:rsidRDefault="00D47250" w:rsidP="0057128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47250">
        <w:rPr>
          <w:rFonts w:ascii="Times New Roman" w:hAnsi="Times New Roman" w:cs="Times New Roman"/>
          <w:bCs/>
          <w:sz w:val="24"/>
          <w:szCs w:val="24"/>
          <w:lang w:val="en-US"/>
        </w:rPr>
        <w:t>1)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We _______ (go) to the countryside in June. My grandma has invited us.</w:t>
      </w:r>
    </w:p>
    <w:p w:rsidR="00D47250" w:rsidRDefault="00D47250" w:rsidP="0057128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2) My father and I _______ (watch) the final football match on Friday.</w:t>
      </w:r>
    </w:p>
    <w:p w:rsidR="00D47250" w:rsidRDefault="00D47250" w:rsidP="0057128E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3) My brother _______ (take) part in the swimming competition next week.</w:t>
      </w:r>
    </w:p>
    <w:p w:rsidR="00FD6358" w:rsidRDefault="009146C3" w:rsidP="0057128E">
      <w:p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</w:pPr>
      <w:r w:rsidRPr="009146C3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 xml:space="preserve">          </w:t>
      </w:r>
    </w:p>
    <w:p w:rsidR="009146C3" w:rsidRPr="000637B8" w:rsidRDefault="00FD6358" w:rsidP="0057128E">
      <w:p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3"/>
          <w:szCs w:val="23"/>
          <w:lang w:val="en-US" w:eastAsia="ru-RU"/>
        </w:rPr>
        <w:t xml:space="preserve">          </w:t>
      </w:r>
      <w:bookmarkStart w:id="0" w:name="_GoBack"/>
      <w:bookmarkEnd w:id="0"/>
      <w:r w:rsidR="009146C3" w:rsidRPr="009146C3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 xml:space="preserve">2. </w:t>
      </w:r>
      <w:r w:rsidR="009146C3" w:rsidRPr="009146C3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>Конструкции</w:t>
      </w:r>
      <w:r w:rsidR="009146C3"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will</w:t>
      </w:r>
      <w:proofErr w:type="spellEnd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verb</w:t>
      </w:r>
      <w:proofErr w:type="spellEnd"/>
      <w:r w:rsidR="009146C3"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be</w:t>
      </w:r>
      <w:proofErr w:type="spellEnd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going</w:t>
      </w:r>
      <w:proofErr w:type="spellEnd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+ </w:t>
      </w:r>
      <w:proofErr w:type="spellStart"/>
      <w:r w:rsidR="009146C3"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verb</w:t>
      </w:r>
      <w:proofErr w:type="spellEnd"/>
      <w:r w:rsidR="009146C3"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используются для выражения будущего времени. Разница между этими конструкциями заключается в следующем.</w:t>
      </w:r>
    </w:p>
    <w:p w:rsidR="009146C3" w:rsidRPr="000637B8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Will</w:t>
      </w:r>
      <w:proofErr w:type="spellEnd"/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употребляется для выражения:</w:t>
      </w:r>
    </w:p>
    <w:p w:rsidR="009146C3" w:rsidRPr="000637B8" w:rsidRDefault="009146C3" w:rsidP="0057128E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решений, принятых в момент речи;</w:t>
      </w:r>
    </w:p>
    <w:p w:rsidR="009146C3" w:rsidRPr="000637B8" w:rsidRDefault="009146C3" w:rsidP="0057128E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собственного мнения после слов </w:t>
      </w:r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I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think</w:t>
      </w:r>
      <w:proofErr w:type="spellEnd"/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/</w:t>
      </w:r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I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don’t</w:t>
      </w:r>
      <w:proofErr w:type="spellEnd"/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think</w:t>
      </w:r>
      <w:proofErr w:type="spellEnd"/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I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hope</w:t>
      </w:r>
      <w:proofErr w:type="spellEnd"/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9146C3" w:rsidRPr="000637B8" w:rsidRDefault="009146C3" w:rsidP="0057128E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простых фактов или последовательных действий в будущем.</w:t>
      </w:r>
    </w:p>
    <w:p w:rsidR="009146C3" w:rsidRPr="000637B8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9146C3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There is no sugar. – Really?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I </w:t>
      </w:r>
      <w:proofErr w:type="spellStart"/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will</w:t>
      </w:r>
      <w:proofErr w:type="spellEnd"/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buy</w:t>
      </w:r>
      <w:proofErr w:type="spellEnd"/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some</w:t>
      </w:r>
      <w:proofErr w:type="spellEnd"/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(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решение, принятое в момент речи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</w:t>
      </w:r>
    </w:p>
    <w:p w:rsidR="009146C3" w:rsidRPr="009146C3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I hope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they 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will win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 the match. 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(</w:t>
      </w:r>
      <w:proofErr w:type="gramStart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личное</w:t>
      </w:r>
      <w:proofErr w:type="gramEnd"/>
      <w:r w:rsidRPr="009146C3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мнение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9146C3" w:rsidRPr="000637B8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gramStart"/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’ll</w:t>
      </w:r>
      <w:proofErr w:type="gramEnd"/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 xml:space="preserve"> make 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some sandwiches and then I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’ll get 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some coffee.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последовательные действия в будущем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</w:t>
      </w:r>
    </w:p>
    <w:p w:rsidR="009146C3" w:rsidRPr="000637B8" w:rsidRDefault="009146C3" w:rsidP="0057128E">
      <w:p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Be</w:t>
      </w:r>
      <w:proofErr w:type="spellEnd"/>
      <w:r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going</w:t>
      </w:r>
      <w:proofErr w:type="spellEnd"/>
      <w:r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употребляется для выражения:</w:t>
      </w:r>
    </w:p>
    <w:p w:rsidR="009146C3" w:rsidRPr="000637B8" w:rsidRDefault="009146C3" w:rsidP="00FD6358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запланированных решений и переводится как «собираться что-то сделать»;</w:t>
      </w:r>
    </w:p>
    <w:p w:rsidR="009146C3" w:rsidRPr="000637B8" w:rsidRDefault="009146C3" w:rsidP="0057128E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предсказаний, исходящих из нынешних обстоятельств, и переводится глаголом в будущем времени.</w:t>
      </w:r>
    </w:p>
    <w:p w:rsidR="009146C3" w:rsidRPr="000637B8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9146C3" w:rsidRPr="009146C3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There is no sugar. – I know. I 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am going to buy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 it today. 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запланированное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действие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</w:t>
      </w:r>
    </w:p>
    <w:p w:rsidR="009146C3" w:rsidRPr="0057128E" w:rsidRDefault="009146C3" w:rsidP="0057128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There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is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three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nil</w:t>
      </w:r>
      <w:r w:rsidRPr="009146C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!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They 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are going to win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 the match. 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(</w:t>
      </w: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предсказание</w:t>
      </w:r>
      <w:r w:rsidRPr="000637B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</w:t>
      </w:r>
    </w:p>
    <w:p w:rsidR="0057128E" w:rsidRDefault="0057128E" w:rsidP="0057128E">
      <w:pPr>
        <w:shd w:val="clear" w:color="auto" w:fill="FFFFFF"/>
        <w:spacing w:after="0" w:line="276" w:lineRule="auto"/>
        <w:jc w:val="center"/>
        <w:outlineLvl w:val="1"/>
      </w:pPr>
    </w:p>
    <w:p w:rsidR="009146C3" w:rsidRPr="00FD6358" w:rsidRDefault="009146C3" w:rsidP="0057128E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  <w:hyperlink r:id="rId6" w:anchor="mediaplayer" w:tooltip="Смотреть в видеоуроке" w:history="1">
        <w:r w:rsidRPr="000637B8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Упражнение</w:t>
        </w:r>
      </w:hyperlink>
      <w:r w:rsidR="00FD6358">
        <w:rPr>
          <w:rFonts w:ascii="Helvetica" w:eastAsia="Times New Roman" w:hAnsi="Helvetica" w:cs="Helvetica"/>
          <w:color w:val="346BA2"/>
          <w:sz w:val="36"/>
          <w:szCs w:val="36"/>
          <w:lang w:val="en-US" w:eastAsia="ru-RU"/>
        </w:rPr>
        <w:t xml:space="preserve"> 2</w:t>
      </w:r>
    </w:p>
    <w:p w:rsidR="009146C3" w:rsidRPr="0057128E" w:rsidRDefault="009146C3" w:rsidP="0057128E">
      <w:p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Вставьте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will</w:t>
      </w:r>
      <w:proofErr w:type="spellEnd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или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be</w:t>
      </w:r>
      <w:proofErr w:type="spellEnd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going</w:t>
      </w:r>
      <w:proofErr w:type="spellEnd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to</w:t>
      </w:r>
      <w:proofErr w:type="spellEnd"/>
      <w:r w:rsidRPr="000637B8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, сделав все необходимые изменения.  </w:t>
      </w:r>
    </w:p>
    <w:p w:rsidR="009146C3" w:rsidRDefault="009146C3" w:rsidP="0057128E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Where are you going? – I ______ visit my grandmother.</w:t>
      </w:r>
    </w:p>
    <w:p w:rsidR="009146C3" w:rsidRDefault="009146C3" w:rsidP="0057128E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9146C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Would you like tea or coffee? – I ______ have some coffee, please.</w:t>
      </w:r>
    </w:p>
    <w:p w:rsidR="009146C3" w:rsidRDefault="009146C3" w:rsidP="0057128E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9146C3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What are your plans for next week? – I______ fly to New York on business.</w:t>
      </w:r>
    </w:p>
    <w:p w:rsidR="009146C3" w:rsidRPr="000637B8" w:rsidRDefault="009146C3" w:rsidP="0057128E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0637B8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Did you phone Michael? – Oh! I completely forgot. I ______ do it now.</w:t>
      </w:r>
    </w:p>
    <w:p w:rsidR="009146C3" w:rsidRPr="009146C3" w:rsidRDefault="009146C3" w:rsidP="0057128E">
      <w:pPr>
        <w:shd w:val="clear" w:color="auto" w:fill="FFFFFF"/>
        <w:spacing w:before="100" w:beforeAutospacing="1"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</w:p>
    <w:p w:rsidR="009146C3" w:rsidRPr="009146C3" w:rsidRDefault="009146C3" w:rsidP="009146C3">
      <w:pPr>
        <w:shd w:val="clear" w:color="auto" w:fill="FFFFFF"/>
        <w:spacing w:before="100" w:beforeAutospacing="1" w:after="300" w:line="240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</w:p>
    <w:p w:rsidR="00D47250" w:rsidRPr="009146C3" w:rsidRDefault="00D47250" w:rsidP="00FB75B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47250" w:rsidRPr="009146C3" w:rsidSect="0057128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3347A"/>
    <w:multiLevelType w:val="multilevel"/>
    <w:tmpl w:val="C150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612006"/>
    <w:multiLevelType w:val="multilevel"/>
    <w:tmpl w:val="E148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D5CF7"/>
    <w:multiLevelType w:val="multilevel"/>
    <w:tmpl w:val="E148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71417"/>
    <w:multiLevelType w:val="multilevel"/>
    <w:tmpl w:val="E148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1540E0"/>
    <w:multiLevelType w:val="multilevel"/>
    <w:tmpl w:val="0FCC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1C3F2C"/>
    <w:multiLevelType w:val="hybridMultilevel"/>
    <w:tmpl w:val="CFA0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17"/>
    <w:rsid w:val="00435D17"/>
    <w:rsid w:val="0057128E"/>
    <w:rsid w:val="006425A7"/>
    <w:rsid w:val="009146C3"/>
    <w:rsid w:val="00970BAC"/>
    <w:rsid w:val="00B865A5"/>
    <w:rsid w:val="00BA5AF7"/>
    <w:rsid w:val="00D47250"/>
    <w:rsid w:val="00FB75B9"/>
    <w:rsid w:val="00FD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617E-17DB-4E96-A592-BBD7B3F3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english/5-6-klassy/unit-2/sposoby-vyrazheniya-buduschego-vremeni-prostoe-buduschee-vremya-future-simple-tense-i-struktura-to-be-going-to" TargetMode="External"/><Relationship Id="rId5" Type="http://schemas.openxmlformats.org/officeDocument/2006/relationships/hyperlink" Target="https://interneturok.ru/lesson/english/5-6-klassy/unit-2/sposoby-vyrazheniya-buduschego-vremeni-prostoe-buduschee-vremya-future-simple-tense-i-struktura-to-be-going-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2020-04-21T19:46:00Z</dcterms:created>
  <dcterms:modified xsi:type="dcterms:W3CDTF">2020-04-21T20:57:00Z</dcterms:modified>
</cp:coreProperties>
</file>