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6а русский язык</w:t>
        <w:tab/>
      </w:r>
    </w:p>
    <w:tbl>
      <w:tblPr>
        <w:jc w:val="left"/>
        <w:tblInd w:type="dxa" w:w="-20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1027"/>
        <w:gridCol w:w="1665"/>
        <w:gridCol w:w="975"/>
        <w:gridCol w:w="1578"/>
        <w:gridCol w:w="1725"/>
        <w:gridCol w:w="1775"/>
        <w:gridCol w:w="1887"/>
        <w:gridCol w:w="1557"/>
        <w:gridCol w:w="1701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Употребление наклонений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Стр.128,</w:t>
            </w:r>
          </w:p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выучить.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Упр.5</w:t>
            </w:r>
            <w:r>
              <w:rPr>
                <w:rFonts w:ascii="Times New Roman" w:hAnsi="Times New Roman"/>
                <w:sz w:val="28"/>
                <w:szCs w:val="28"/>
              </w:rPr>
              <w:t>62-устно. Упр.563 письменно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Повторениепо темам «Переходные и непереходные глаголы», «Наклонение глаголов»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Стр. 1</w:t>
            </w:r>
            <w:r>
              <w:rPr/>
              <w:t>00</w:t>
            </w:r>
            <w:r>
              <w:rPr/>
              <w:t>-12</w:t>
            </w:r>
            <w:r>
              <w:rPr/>
              <w:t xml:space="preserve">8. </w:t>
            </w:r>
            <w:r>
              <w:rPr/>
              <w:t xml:space="preserve">внимательно прочитать и выучить </w:t>
            </w:r>
            <w:r>
              <w:rPr/>
              <w:t>все правила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но-упр. 5</w:t>
            </w: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Безличные глаголы.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Морфологический разбор глагола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Стр. 131-правило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Упр 569 письменно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Примечание:      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Не забывайте решать каждую неделю по 2 варианта ВПР  письменно в наших тетрадках по ВПР. Спмсывание тв тетрадь текстов обязательно!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