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13" w:rsidRDefault="008A2F13" w:rsidP="008A2F13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58"/>
        <w:gridCol w:w="1276"/>
        <w:gridCol w:w="992"/>
        <w:gridCol w:w="1560"/>
        <w:gridCol w:w="1842"/>
        <w:gridCol w:w="1276"/>
        <w:gridCol w:w="1418"/>
        <w:gridCol w:w="2976"/>
        <w:gridCol w:w="1276"/>
        <w:gridCol w:w="1701"/>
      </w:tblGrid>
      <w:tr w:rsidR="008A2F13" w:rsidRPr="00FA425D" w:rsidTr="0094423F">
        <w:tc>
          <w:tcPr>
            <w:tcW w:w="851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58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0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418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976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F20CF1" w:rsidRPr="00FA425D" w:rsidTr="0094423F">
        <w:tc>
          <w:tcPr>
            <w:tcW w:w="851" w:type="dxa"/>
          </w:tcPr>
          <w:p w:rsidR="00F20CF1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F20CF1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0CF1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0CF1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0CF1" w:rsidRPr="00FA425D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958" w:type="dxa"/>
          </w:tcPr>
          <w:p w:rsidR="00F20CF1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12.45-13.15</w:t>
            </w:r>
          </w:p>
          <w:p w:rsidR="00F20CF1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0CF1" w:rsidRPr="00FA425D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12.00-12.30</w:t>
            </w:r>
          </w:p>
        </w:tc>
        <w:tc>
          <w:tcPr>
            <w:tcW w:w="1276" w:type="dxa"/>
          </w:tcPr>
          <w:p w:rsidR="00F20CF1" w:rsidRPr="00585BE4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20CF1" w:rsidRPr="00FA425D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27.04.2020</w:t>
            </w:r>
          </w:p>
        </w:tc>
        <w:tc>
          <w:tcPr>
            <w:tcW w:w="1560" w:type="dxa"/>
          </w:tcPr>
          <w:p w:rsidR="00F20CF1" w:rsidRPr="00FA425D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2" w:type="dxa"/>
          </w:tcPr>
          <w:p w:rsidR="00F20CF1" w:rsidRPr="00F20CF1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Великобритания до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мировой войны</w:t>
            </w:r>
          </w:p>
        </w:tc>
        <w:tc>
          <w:tcPr>
            <w:tcW w:w="1276" w:type="dxa"/>
          </w:tcPr>
          <w:p w:rsidR="00F20CF1" w:rsidRPr="00FA425D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20CF1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§18</w:t>
            </w:r>
            <w:r w:rsidR="009556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955699"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 w:rsidR="00955699">
              <w:rPr>
                <w:rFonts w:ascii="Times New Roman" w:hAnsi="Times New Roman"/>
                <w:sz w:val="28"/>
                <w:szCs w:val="28"/>
              </w:rPr>
              <w:t>. 2-6 на стр.172 (</w:t>
            </w:r>
            <w:r>
              <w:rPr>
                <w:rFonts w:ascii="Times New Roman" w:hAnsi="Times New Roman"/>
                <w:sz w:val="28"/>
                <w:szCs w:val="28"/>
              </w:rPr>
              <w:t>в г</w:t>
            </w:r>
            <w:r w:rsidR="00955699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лубой рамке)</w:t>
            </w:r>
          </w:p>
          <w:p w:rsidR="00F20CF1" w:rsidRPr="00FA425D" w:rsidRDefault="00F20CF1" w:rsidP="004B13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 w:val="restart"/>
          </w:tcPr>
          <w:p w:rsidR="00955699" w:rsidRDefault="00F20CF1" w:rsidP="009E1C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Сравните полит. Системы Англии и Франции</w:t>
            </w:r>
            <w:r w:rsidR="00955699">
              <w:rPr>
                <w:rFonts w:ascii="Times New Roman" w:hAnsi="Times New Roman"/>
                <w:sz w:val="28"/>
                <w:szCs w:val="28"/>
              </w:rPr>
              <w:t xml:space="preserve"> на рубеже веков. В чем было сходство, а в чем – различия? Какая из этих систем, на ваш взгляд, более гибко реагировала на запросы общества? Свой ответ поясните.</w:t>
            </w:r>
          </w:p>
          <w:p w:rsidR="00F20CF1" w:rsidRDefault="00F20CF1" w:rsidP="009E1C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1C3D">
              <w:rPr>
                <w:rFonts w:ascii="Times New Roman" w:hAnsi="Times New Roman"/>
                <w:b/>
                <w:sz w:val="28"/>
                <w:szCs w:val="28"/>
              </w:rPr>
              <w:t>Сделать письменно в тетради</w:t>
            </w:r>
          </w:p>
          <w:p w:rsidR="00955699" w:rsidRPr="009E1C3D" w:rsidRDefault="00955699" w:rsidP="009E1C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F20CF1" w:rsidRPr="00FA425D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20CF1" w:rsidRPr="00FA425D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20CF1" w:rsidRPr="00FA425D" w:rsidTr="0094423F">
        <w:tc>
          <w:tcPr>
            <w:tcW w:w="851" w:type="dxa"/>
          </w:tcPr>
          <w:p w:rsidR="00F20CF1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F20CF1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0CF1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0CF1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0CF1" w:rsidRPr="00FA425D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958" w:type="dxa"/>
          </w:tcPr>
          <w:p w:rsidR="00F20CF1" w:rsidRDefault="00F20CF1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F20CF1" w:rsidRDefault="00F20CF1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  <w:p w:rsidR="00F20CF1" w:rsidRDefault="00F20CF1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0CF1" w:rsidRDefault="00F20CF1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F20CF1" w:rsidRPr="00F01E43" w:rsidRDefault="00F20CF1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1276" w:type="dxa"/>
          </w:tcPr>
          <w:p w:rsidR="00F20CF1" w:rsidRPr="00FA425D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F20CF1" w:rsidRPr="00FA425D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28.04.2020</w:t>
            </w:r>
          </w:p>
        </w:tc>
        <w:tc>
          <w:tcPr>
            <w:tcW w:w="1560" w:type="dxa"/>
          </w:tcPr>
          <w:p w:rsidR="00F20CF1" w:rsidRPr="00FA425D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2" w:type="dxa"/>
          </w:tcPr>
          <w:p w:rsidR="00F20CF1" w:rsidRPr="009E1C3D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Франция: вторая империя и Третья республика</w:t>
            </w:r>
          </w:p>
        </w:tc>
        <w:tc>
          <w:tcPr>
            <w:tcW w:w="1276" w:type="dxa"/>
          </w:tcPr>
          <w:p w:rsidR="00F20CF1" w:rsidRPr="00FA425D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20CF1" w:rsidRDefault="00F20CF1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§19</w:t>
            </w:r>
            <w:r w:rsidR="009556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955699"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 w:rsidR="00955699">
              <w:rPr>
                <w:rFonts w:ascii="Times New Roman" w:hAnsi="Times New Roman"/>
                <w:sz w:val="28"/>
                <w:szCs w:val="28"/>
              </w:rPr>
              <w:t>. 1-6 на стр.182 (в голубой рамочке)</w:t>
            </w:r>
          </w:p>
          <w:p w:rsidR="00F20CF1" w:rsidRPr="00FA425D" w:rsidRDefault="00F20CF1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F20CF1" w:rsidRPr="00FA425D" w:rsidRDefault="00F20CF1" w:rsidP="009E1C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20CF1" w:rsidRPr="00FA425D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20CF1" w:rsidRPr="00FA425D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A2F13" w:rsidRPr="00FA425D" w:rsidTr="0094423F">
        <w:tc>
          <w:tcPr>
            <w:tcW w:w="851" w:type="dxa"/>
          </w:tcPr>
          <w:p w:rsidR="008A2F13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1184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958" w:type="dxa"/>
          </w:tcPr>
          <w:p w:rsidR="008A2F13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7C1184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12.45-13.15</w:t>
            </w:r>
          </w:p>
        </w:tc>
        <w:tc>
          <w:tcPr>
            <w:tcW w:w="1276" w:type="dxa"/>
          </w:tcPr>
          <w:p w:rsidR="008A2F13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8A2F13" w:rsidRPr="00FA425D" w:rsidRDefault="00F20CF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7C1184">
              <w:rPr>
                <w:rFonts w:ascii="Times New Roman" w:hAnsi="Times New Roman"/>
                <w:sz w:val="28"/>
                <w:szCs w:val="28"/>
              </w:rPr>
              <w:t>.04.2020</w:t>
            </w:r>
          </w:p>
        </w:tc>
        <w:tc>
          <w:tcPr>
            <w:tcW w:w="1560" w:type="dxa"/>
          </w:tcPr>
          <w:p w:rsidR="008A2F13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2" w:type="dxa"/>
          </w:tcPr>
          <w:p w:rsidR="008A2F13" w:rsidRPr="00051A86" w:rsidRDefault="00955699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Германия на пути к европейскому лидерству</w:t>
            </w:r>
          </w:p>
        </w:tc>
        <w:tc>
          <w:tcPr>
            <w:tcW w:w="1276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A2F13" w:rsidRPr="00FA425D" w:rsidRDefault="00955699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§20</w:t>
            </w:r>
            <w:r w:rsidR="00851A70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="00851A70"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1-6</w:t>
            </w:r>
            <w:r w:rsidR="00E2603F">
              <w:rPr>
                <w:rFonts w:ascii="Times New Roman" w:hAnsi="Times New Roman"/>
                <w:sz w:val="28"/>
                <w:szCs w:val="28"/>
              </w:rPr>
              <w:t xml:space="preserve"> на стр. 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994AE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76" w:type="dxa"/>
          </w:tcPr>
          <w:p w:rsidR="00955699" w:rsidRDefault="00955699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Проанализировать документ «Из мемуаров Отто фон Бисмарка» на стр. 190 и выполнить задание: Чем Бисмарк объясняет несбыточность планов по расчленению России? Подтвердите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цитату в документе фактами из Отечественной истории</w:t>
            </w:r>
          </w:p>
          <w:p w:rsidR="00994AE9" w:rsidRPr="00955699" w:rsidRDefault="00955699" w:rsidP="009556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55699">
              <w:rPr>
                <w:rFonts w:ascii="Times New Roman" w:hAnsi="Times New Roman"/>
                <w:b/>
                <w:sz w:val="28"/>
                <w:szCs w:val="28"/>
              </w:rPr>
              <w:t>Прислать по эл. почте до 16.00</w:t>
            </w:r>
          </w:p>
        </w:tc>
        <w:tc>
          <w:tcPr>
            <w:tcW w:w="1276" w:type="dxa"/>
          </w:tcPr>
          <w:p w:rsidR="008A2F13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89281307405</w:t>
            </w:r>
          </w:p>
        </w:tc>
        <w:tc>
          <w:tcPr>
            <w:tcW w:w="1701" w:type="dxa"/>
          </w:tcPr>
          <w:p w:rsidR="008A2F13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8A2F13" w:rsidRPr="00E2603F" w:rsidRDefault="008A2F13" w:rsidP="00E2603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2603F" w:rsidRDefault="00E2603F" w:rsidP="00E2603F">
      <w:pPr>
        <w:jc w:val="center"/>
      </w:pPr>
    </w:p>
    <w:sectPr w:rsidR="00E2603F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055E0"/>
    <w:multiLevelType w:val="hybridMultilevel"/>
    <w:tmpl w:val="4CA02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C0D8E"/>
    <w:multiLevelType w:val="hybridMultilevel"/>
    <w:tmpl w:val="81ECC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4516C"/>
    <w:multiLevelType w:val="hybridMultilevel"/>
    <w:tmpl w:val="81CC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13"/>
    <w:rsid w:val="00051A86"/>
    <w:rsid w:val="00064800"/>
    <w:rsid w:val="00145131"/>
    <w:rsid w:val="003816FC"/>
    <w:rsid w:val="004B13EF"/>
    <w:rsid w:val="007C1184"/>
    <w:rsid w:val="00851A70"/>
    <w:rsid w:val="008A2F13"/>
    <w:rsid w:val="0094423F"/>
    <w:rsid w:val="00955699"/>
    <w:rsid w:val="00994AE9"/>
    <w:rsid w:val="009E1C3D"/>
    <w:rsid w:val="00B27B73"/>
    <w:rsid w:val="00E2603F"/>
    <w:rsid w:val="00F01E43"/>
    <w:rsid w:val="00F20CF1"/>
    <w:rsid w:val="00FD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131"/>
    <w:pPr>
      <w:ind w:left="720"/>
      <w:contextualSpacing/>
    </w:pPr>
  </w:style>
  <w:style w:type="table" w:styleId="a4">
    <w:name w:val="Table Grid"/>
    <w:basedOn w:val="a1"/>
    <w:uiPriority w:val="59"/>
    <w:rsid w:val="00E2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131"/>
    <w:pPr>
      <w:ind w:left="720"/>
      <w:contextualSpacing/>
    </w:pPr>
  </w:style>
  <w:style w:type="table" w:styleId="a4">
    <w:name w:val="Table Grid"/>
    <w:basedOn w:val="a1"/>
    <w:uiPriority w:val="59"/>
    <w:rsid w:val="00E2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3</cp:revision>
  <dcterms:created xsi:type="dcterms:W3CDTF">2020-04-16T07:48:00Z</dcterms:created>
  <dcterms:modified xsi:type="dcterms:W3CDTF">2020-04-26T10:38:00Z</dcterms:modified>
</cp:coreProperties>
</file>