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Вторник – 28 апреля 2020г.</w:t>
      </w:r>
    </w:p>
    <w:tbl>
      <w:tblPr>
        <w:jc w:val="left"/>
        <w:tblInd w:type="dxa" w:w="-779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1133"/>
        <w:gridCol w:w="1417"/>
        <w:gridCol w:w="4231"/>
        <w:gridCol w:w="7393"/>
        <w:gridCol w:w="2061"/>
      </w:tblGrid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4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3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4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Знакомство с названием раздела.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Л.Кассиль «Отметки Риммы Лебедевой»</w:t>
            </w:r>
          </w:p>
        </w:tc>
        <w:tc>
          <w:tcPr>
            <w:tcW w:type="dxa" w:w="73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Работа по учебнику: стр.173-178, читать.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Стр. 178, </w:t>
            </w:r>
            <w:r>
              <w:rPr>
                <w:rFonts w:ascii="Times New Roman" w:cs="Times New Roman" w:hAnsi="Times New Roman"/>
                <w:sz w:val="28"/>
                <w:szCs w:val="28"/>
                <w:u w:val="single"/>
              </w:rPr>
              <w:t xml:space="preserve">устно 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ответить на вопросы.</w:t>
            </w:r>
          </w:p>
        </w:tc>
      </w:tr>
      <w:tr>
        <w:trPr>
          <w:trHeight w:hRule="atLeast" w:val="1164"/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4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Приёмы устных вычислений </w:t>
            </w:r>
          </w:p>
        </w:tc>
        <w:tc>
          <w:tcPr>
            <w:tcW w:type="dxa" w:w="73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 83 № 1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Учебник стр. 83 № 4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4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type="dxa" w:w="73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презентации: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Fonts w:ascii="Times New Roman" w:hAnsi="Times New Roman"/>
                  <w:sz w:val="24"/>
                  <w:szCs w:val="24"/>
                </w:rPr>
                <w:t>https://ppt4web.ru/russkijj-jazyk/vremja-glagola.html</w:t>
              </w:r>
            </w:hyperlink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Учебник: с.112 (правило)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с. 112 упр.197</w:t>
            </w:r>
          </w:p>
        </w:tc>
      </w:tr>
      <w:tr>
        <w:trPr>
          <w:cantSplit w:val="false"/>
        </w:trPr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4.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11-15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11-45</w:t>
            </w:r>
          </w:p>
        </w:tc>
        <w:tc>
          <w:tcPr>
            <w:tcW w:type="dxa" w:w="141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type="dxa" w:w="423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Клавиатура компьютера. Графические редакторы.</w:t>
            </w:r>
          </w:p>
        </w:tc>
        <w:tc>
          <w:tcPr>
            <w:tcW w:type="dxa" w:w="73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 стр 99-100</w:t>
            </w:r>
          </w:p>
        </w:tc>
        <w:tc>
          <w:tcPr>
            <w:tcW w:type="dxa" w:w="206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  <w:jc w:val="center"/>
      </w:pPr>
      <w:bookmarkStart w:id="0" w:name="__DdeLink__488_1415242055"/>
      <w:bookmarkEnd w:id="0"/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 «Учимся рисовать птиц»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fals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Содержимое таблицы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pt4web.ru/russkijj-jazyk/vremja-glagola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2020-04-05T10:43:00.00Z</dcterms:created>
  <dc:creator>User</dc:creator>
  <dcterms:modified xsi:type="dcterms:W3CDTF">2020-04-12T17:00:57.20Z</dcterms:modified>
  <cp:revision>7</cp:revision>
</cp:coreProperties>
</file>