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jc w:val="center"/>
      </w:pPr>
      <w:bookmarkStart w:id="0" w:name="__DdeLink__1471_1963391728"/>
      <w:r>
        <w:rPr>
          <w:rFonts w:ascii="Times New Roman" w:cs="Times New Roman" w:hAnsi="Times New Roman"/>
          <w:b/>
          <w:sz w:val="28"/>
          <w:szCs w:val="28"/>
        </w:rPr>
        <w:t xml:space="preserve">Четверг — </w:t>
      </w:r>
      <w:r>
        <w:rPr>
          <w:rFonts w:ascii="Times New Roman" w:cs="Times New Roman" w:hAnsi="Times New Roman"/>
          <w:b/>
          <w:sz w:val="28"/>
          <w:szCs w:val="28"/>
        </w:rPr>
        <w:t>30</w:t>
      </w:r>
      <w:r>
        <w:rPr>
          <w:rFonts w:ascii="Times New Roman" w:cs="Times New Roman" w:hAnsi="Times New Roman"/>
          <w:b/>
          <w:sz w:val="28"/>
          <w:szCs w:val="28"/>
        </w:rPr>
        <w:t xml:space="preserve"> апреля 2020г.</w:t>
      </w:r>
    </w:p>
    <w:tbl>
      <w:tblPr>
        <w:jc w:val="left"/>
        <w:tblInd w:type="dxa" w:w="-206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78"/>
          <w:bottom w:type="dxa" w:w="0"/>
          <w:right w:type="dxa" w:w="108"/>
        </w:tblCellMar>
      </w:tblPr>
      <w:tblGrid>
        <w:gridCol w:w="993"/>
        <w:gridCol w:w="1559"/>
        <w:gridCol w:w="2955"/>
        <w:gridCol w:w="5178"/>
        <w:gridCol w:w="4483"/>
      </w:tblGrid>
      <w:tr>
        <w:trPr>
          <w:cantSplit w:val="false"/>
        </w:trPr>
        <w:tc>
          <w:tcPr>
            <w:tcW w:type="dxa" w:w="99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п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Время урока</w:t>
            </w:r>
          </w:p>
        </w:tc>
        <w:tc>
          <w:tcPr>
            <w:tcW w:type="dxa" w:w="155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type="dxa" w:w="295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type="dxa" w:w="517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type="dxa" w:w="448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Контроль за усвоением темы</w:t>
            </w:r>
          </w:p>
        </w:tc>
      </w:tr>
      <w:tr>
        <w:trPr>
          <w:cantSplit w:val="false"/>
        </w:trPr>
        <w:tc>
          <w:tcPr>
            <w:tcW w:type="dxa" w:w="99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9:00-9:30</w:t>
            </w:r>
          </w:p>
        </w:tc>
        <w:tc>
          <w:tcPr>
            <w:tcW w:type="dxa" w:w="155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type="dxa" w:w="295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Ю. И. Ермолаев «Проговорился»</w:t>
            </w:r>
          </w:p>
        </w:tc>
        <w:tc>
          <w:tcPr>
            <w:tcW w:type="dxa" w:w="517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hd w:fill="FFFFFF" w:val="clear"/>
              <w:spacing w:after="0" w:before="0" w:line="100" w:lineRule="atLeast"/>
              <w:ind w:hanging="0" w:left="-15" w:right="0"/>
              <w:contextualSpacing w:val="false"/>
            </w:pPr>
            <w:r>
              <w:rPr>
                <w:rFonts w:ascii="Times New Roman" w:cs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Работа по учебнику: стр. 179-181,читать. </w:t>
            </w:r>
            <w:bookmarkStart w:id="1" w:name="_GoBack"/>
            <w:bookmarkEnd w:id="1"/>
            <w:r>
              <w:rPr>
                <w:rFonts w:ascii="Times New Roman" w:cs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Ответить </w:t>
            </w:r>
            <w:r>
              <w:rPr>
                <w:rFonts w:ascii="Times New Roman" w:cs="Times New Roman" w:eastAsia="Times New Roman" w:hAnsi="Times New Roman"/>
                <w:bCs/>
                <w:sz w:val="24"/>
                <w:szCs w:val="24"/>
                <w:u w:val="single"/>
                <w:lang w:eastAsia="ru-RU"/>
              </w:rPr>
              <w:t>устно</w:t>
            </w:r>
            <w:r>
              <w:rPr>
                <w:rFonts w:ascii="Times New Roman" w:cs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на вопросы №1, №2.</w:t>
            </w:r>
          </w:p>
        </w:tc>
        <w:tc>
          <w:tcPr>
            <w:tcW w:type="dxa" w:w="448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type="dxa" w:w="99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2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9:45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10:15</w:t>
            </w:r>
          </w:p>
        </w:tc>
        <w:tc>
          <w:tcPr>
            <w:tcW w:type="dxa" w:w="155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type="dxa" w:w="295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Времена глаголов. 2-е лицо глаголов</w:t>
            </w:r>
          </w:p>
        </w:tc>
        <w:tc>
          <w:tcPr>
            <w:tcW w:type="dxa" w:w="517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Просмотр видеоролика:</w:t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hyperlink r:id="rId2">
              <w:r>
                <w:rPr>
                  <w:rStyle w:val="style16"/>
                  <w:rFonts w:ascii="Times New Roman" w:hAnsi="Times New Roman"/>
                  <w:sz w:val="24"/>
                  <w:szCs w:val="24"/>
                  <w:lang w:val="ru-RU"/>
                </w:rPr>
                <w:t>https://videouroki.net/video/62-vremena-glagolov-2-e-lico-glagolov.html</w:t>
              </w:r>
            </w:hyperlink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с.115  (обратите внимание)</w:t>
            </w:r>
          </w:p>
        </w:tc>
        <w:tc>
          <w:tcPr>
            <w:tcW w:type="dxa" w:w="448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С115 упр. 203</w:t>
            </w:r>
          </w:p>
        </w:tc>
      </w:tr>
      <w:tr>
        <w:trPr>
          <w:cantSplit w:val="false"/>
        </w:trPr>
        <w:tc>
          <w:tcPr>
            <w:tcW w:type="dxa" w:w="993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3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10:30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11:00</w:t>
            </w:r>
          </w:p>
        </w:tc>
        <w:tc>
          <w:tcPr>
            <w:tcW w:type="dxa" w:w="1559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type="dxa" w:w="2955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Виды треугольников </w:t>
            </w:r>
          </w:p>
        </w:tc>
        <w:tc>
          <w:tcPr>
            <w:tcW w:type="dxa" w:w="5178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Презентация </w:t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Учебник стр. 85 № 1</w:t>
            </w:r>
          </w:p>
        </w:tc>
        <w:tc>
          <w:tcPr>
            <w:tcW w:type="dxa" w:w="4483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Учебник стр. 85 № 5</w:t>
            </w:r>
          </w:p>
        </w:tc>
      </w:tr>
      <w:tr>
        <w:trPr>
          <w:cantSplit w:val="false"/>
        </w:trPr>
        <w:tc>
          <w:tcPr>
            <w:tcW w:type="dxa" w:w="993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type="dxa" w:w="1559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type="dxa" w:w="2955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type="dxa" w:w="5178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hyperlink r:id="rId3">
              <w:r>
                <w:rPr/>
              </w:r>
            </w:hyperlink>
          </w:p>
        </w:tc>
        <w:tc>
          <w:tcPr>
            <w:tcW w:type="dxa" w:w="4483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type="dxa" w:w="993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5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12-00-12-30</w:t>
            </w:r>
          </w:p>
        </w:tc>
        <w:tc>
          <w:tcPr>
            <w:tcW w:type="dxa" w:w="1559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type="dxa" w:w="2955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«Чудо – музыка». Острый ритм – джаза звуки. </w:t>
            </w:r>
          </w:p>
        </w:tc>
        <w:tc>
          <w:tcPr>
            <w:tcW w:type="dxa" w:w="5178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Презентация </w:t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hyperlink r:id="rId4">
              <w:r>
                <w:rPr>
                  <w:rStyle w:val="style16"/>
                  <w:rFonts w:ascii="Times New Roman" w:cs="Times New Roman" w:hAnsi="Times New Roman"/>
                  <w:sz w:val="24"/>
                  <w:szCs w:val="24"/>
                </w:rPr>
                <w:t>https://infourok.ru/prezentaciya-k-uroku-muziki-ostriy-ritmdzhaza-zvuki-klass-2997727.html</w:t>
              </w:r>
            </w:hyperlink>
          </w:p>
        </w:tc>
        <w:tc>
          <w:tcPr>
            <w:tcW w:type="dxa" w:w="4483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</w:pPr>
      <w:r>
        <w:rPr/>
      </w:r>
    </w:p>
    <w:p>
      <w:pPr>
        <w:pStyle w:val="style0"/>
        <w:spacing w:after="0" w:before="0" w:line="100" w:lineRule="atLeast"/>
        <w:contextualSpacing w:val="false"/>
      </w:pPr>
      <w:r>
        <w:rPr/>
      </w:r>
    </w:p>
    <w:p>
      <w:pPr>
        <w:pStyle w:val="style0"/>
        <w:widowControl/>
        <w:tabs>
          <w:tab w:leader="none" w:pos="555" w:val="left"/>
        </w:tabs>
        <w:suppressAutoHyphens w:val="true"/>
        <w:overflowPunct w:val="false"/>
        <w:spacing w:after="200" w:before="0" w:line="276" w:lineRule="auto"/>
        <w:contextualSpacing w:val="false"/>
      </w:pPr>
      <w:bookmarkStart w:id="2" w:name="__DdeLink__1471_1963391728"/>
      <w:r>
        <w:rPr>
          <w:rFonts w:ascii="Times New Roman" w:hAnsi="Times New Roman"/>
          <w:b/>
          <w:bCs/>
          <w:sz w:val="24"/>
          <w:szCs w:val="24"/>
        </w:rPr>
        <w:t>ВД:</w:t>
      </w:r>
      <w:bookmarkEnd w:id="2"/>
      <w:r>
        <w:rPr>
          <w:rFonts w:ascii="Times New Roman" w:cs="Times New Roman" w:hAnsi="Times New Roman"/>
          <w:b/>
          <w:sz w:val="28"/>
          <w:szCs w:val="28"/>
        </w:rPr>
        <w:t>«История часов»</w:t>
      </w:r>
    </w:p>
    <w:sectPr>
      <w:type w:val="nextPage"/>
      <w:pgSz w:h="11906" w:orient="landscape" w:w="16838"/>
      <w:pgMar w:bottom="1134" w:footer="0" w:gutter="0" w:header="0" w:left="1134" w:right="1134" w:top="1134"/>
      <w:pgNumType w:fmt="decimal"/>
      <w:formProt w:val="false"/>
      <w:textDirection w:val="lrTb"/>
      <w:docGrid w:charSpace="8192" w:linePitch="2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  <w:font w:name="Times New Roman">
    <w:charset w:val="80"/>
    <w:family w:val="roman"/>
    <w:pitch w:val="variable"/>
  </w:font>
</w:fonts>
</file>

<file path=word/settings.xml><?xml version="1.0" encoding="utf-8"?>
<w:settings xmlns:w="http://schemas.openxmlformats.org/wordprocessingml/2006/main">
  <w:zoom w:percent="73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overflowPunct w:val="false"/>
      <w:spacing w:after="200" w:before="0" w:line="276" w:lineRule="auto"/>
      <w:contextualSpacing w:val="false"/>
    </w:pPr>
    <w:rPr>
      <w:rFonts w:ascii="Calibri" w:cs="Calibri" w:eastAsia="SimSun" w:hAnsi="Calibri"/>
      <w:color w:val="00000A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character">
    <w:name w:val="Интернет-ссылка"/>
    <w:basedOn w:val="style15"/>
    <w:next w:val="style16"/>
    <w:rPr>
      <w:color w:val="0000FF"/>
      <w:u w:val="single"/>
      <w:lang w:bidi="zxx-" w:eastAsia="zxx-" w:val="zxx-"/>
    </w:rPr>
  </w:style>
  <w:style w:styleId="style17" w:type="character">
    <w:name w:val="FollowedHyperlink"/>
    <w:basedOn w:val="style15"/>
    <w:next w:val="style17"/>
    <w:rPr>
      <w:color w:val="800080"/>
      <w:u w:val="single"/>
    </w:rPr>
  </w:style>
  <w:style w:styleId="style18" w:type="character">
    <w:name w:val="Посещённая гиперссылка"/>
    <w:next w:val="style18"/>
    <w:rPr>
      <w:color w:val="800000"/>
      <w:u w:val="single"/>
      <w:lang w:bidi="zxx-" w:eastAsia="zxx-" w:val="zxx-"/>
    </w:rPr>
  </w:style>
  <w:style w:styleId="style19" w:type="paragraph">
    <w:name w:val="Заголовок"/>
    <w:basedOn w:val="style0"/>
    <w:next w:val="style20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20" w:type="paragraph">
    <w:name w:val="Основной текст"/>
    <w:basedOn w:val="style0"/>
    <w:next w:val="style20"/>
    <w:pPr>
      <w:spacing w:after="120" w:before="0"/>
      <w:contextualSpacing w:val="false"/>
    </w:pPr>
    <w:rPr/>
  </w:style>
  <w:style w:styleId="style21" w:type="paragraph">
    <w:name w:val="Список"/>
    <w:basedOn w:val="style20"/>
    <w:next w:val="style21"/>
    <w:pPr/>
    <w:rPr>
      <w:rFonts w:cs="Mangal"/>
    </w:rPr>
  </w:style>
  <w:style w:styleId="style22" w:type="paragraph">
    <w:name w:val="Название"/>
    <w:basedOn w:val="style0"/>
    <w:next w:val="style22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3" w:type="paragraph">
    <w:name w:val="Указатель"/>
    <w:basedOn w:val="style0"/>
    <w:next w:val="style23"/>
    <w:pPr>
      <w:suppressLineNumbers/>
    </w:pPr>
    <w:rPr>
      <w:rFonts w:cs="Mangal"/>
    </w:rPr>
  </w:style>
  <w:style w:styleId="style24" w:type="paragraph">
    <w:name w:val="Содержимое таблицы"/>
    <w:basedOn w:val="style0"/>
    <w:next w:val="style24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videouroki.net/video/62-vremena-glagolov-2-e-lico-glagolov.html" TargetMode="External"/><Relationship Id="rId3" Type="http://schemas.openxmlformats.org/officeDocument/2006/relationships/hyperlink" Target="https://videouroki.net/video/62-vremena-glagolov-2-e-lico-glagolov.html" TargetMode="External"/><Relationship Id="rId4" Type="http://schemas.openxmlformats.org/officeDocument/2006/relationships/hyperlink" Target="https://infourok.ru/prezentaciya-k-uroku-muziki-ostriy-ritmdzhaza-zvuki-klass-2997727.html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Application>LibreOffice/4.0.4.2$Windows_x86 LibreOffice_project/9e9821abd0ffdbc09cd8c52eaa574fa09eb08f2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2020-03-27T15:37:00.00Z</dcterms:created>
  <dc:creator>АНАСТАСИЯ</dc:creator>
  <dcterms:modified xsi:type="dcterms:W3CDTF">2020-04-14T13:30:55.20Z</dcterms:modified>
  <cp:revision>13</cp:revision>
</cp:coreProperties>
</file>