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588"/>
        <w:gridCol w:w="1389"/>
        <w:gridCol w:w="2551"/>
        <w:gridCol w:w="2127"/>
        <w:gridCol w:w="1417"/>
        <w:gridCol w:w="1459"/>
      </w:tblGrid>
      <w:tr w:rsidR="0011369D" w:rsidTr="001136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1369D" w:rsidTr="001136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69D">
              <w:rPr>
                <w:rFonts w:ascii="Times New Roman" w:hAnsi="Times New Roman"/>
                <w:sz w:val="28"/>
                <w:szCs w:val="28"/>
              </w:rPr>
              <w:t>Понятие правовой культур</w:t>
            </w:r>
            <w:r>
              <w:rPr>
                <w:rFonts w:ascii="Times New Roman" w:hAnsi="Times New Roman"/>
                <w:sz w:val="28"/>
                <w:szCs w:val="28"/>
              </w:rPr>
              <w:t>ы. Содержание правовой культуры.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D" w:rsidRDefault="00AA0776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§ 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D" w:rsidRDefault="00AA0776" w:rsidP="009476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виды правовой культуры(при условиях классификации данных в учебнике)</w:t>
            </w:r>
            <w:r w:rsidR="0094760A">
              <w:rPr>
                <w:rFonts w:ascii="Times New Roman" w:hAnsi="Times New Roman"/>
                <w:sz w:val="24"/>
                <w:szCs w:val="24"/>
              </w:rPr>
              <w:t xml:space="preserve"> Схема элементы правосознания.</w:t>
            </w:r>
            <w:r w:rsidR="00214F62">
              <w:rPr>
                <w:rFonts w:ascii="Times New Roman" w:hAnsi="Times New Roman"/>
                <w:sz w:val="24"/>
                <w:szCs w:val="24"/>
              </w:rPr>
              <w:t xml:space="preserve"> Схемы дополнить примерами к каждому элементу.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9D" w:rsidRDefault="0011369D" w:rsidP="00A860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C1868" w:rsidRDefault="00EC1868"/>
    <w:sectPr w:rsidR="00EC1868" w:rsidSect="001136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19"/>
    <w:rsid w:val="0011369D"/>
    <w:rsid w:val="00214F62"/>
    <w:rsid w:val="0094760A"/>
    <w:rsid w:val="00AA0776"/>
    <w:rsid w:val="00EC1868"/>
    <w:rsid w:val="00FB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0CA1"/>
  <w15:chartTrackingRefBased/>
  <w15:docId w15:val="{4B9481C1-3FFD-4DF2-BED6-1F4E81EF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6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6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2020-05-06T17:51:00Z</dcterms:created>
  <dcterms:modified xsi:type="dcterms:W3CDTF">2020-05-07T06:13:00Z</dcterms:modified>
</cp:coreProperties>
</file>