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b/>
          <w:sz w:val="28"/>
          <w:szCs w:val="28"/>
        </w:rPr>
        <w:t>Понедельник, 11.05.2020 г.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9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1808"/>
        <w:gridCol w:w="1701"/>
        <w:gridCol w:w="2068"/>
        <w:gridCol w:w="5580"/>
        <w:gridCol w:w="3428"/>
      </w:tblGrid>
      <w:tr>
        <w:trPr>
          <w:trHeight w:hRule="atLeast" w:val="23"/>
          <w:cantSplit w:val="false"/>
        </w:trPr>
        <w:tc>
          <w:tcPr>
            <w:tcW w:type="dxa" w:w="18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  <w:lang w:val="en-US"/>
              </w:rPr>
              <w:t xml:space="preserve">№ </w:t>
            </w:r>
            <w:r>
              <w:rPr>
                <w:b/>
                <w:sz w:val="28"/>
                <w:szCs w:val="28"/>
              </w:rPr>
              <w:t>урока</w:t>
            </w:r>
          </w:p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type="dxa" w:w="17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type="dxa" w:w="20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type="dxa" w:w="5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Самостоятельная работа/электронное приложение</w:t>
            </w:r>
          </w:p>
        </w:tc>
        <w:tc>
          <w:tcPr>
            <w:tcW w:type="dxa" w:w="342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Контроль за освоением темы (домашнее задание)</w:t>
            </w:r>
          </w:p>
        </w:tc>
      </w:tr>
      <w:tr>
        <w:trPr>
          <w:trHeight w:hRule="atLeast" w:val="23"/>
          <w:cantSplit w:val="false"/>
        </w:trPr>
        <w:tc>
          <w:tcPr>
            <w:tcW w:type="dxa" w:w="18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sz w:val="28"/>
                <w:szCs w:val="28"/>
                <w:lang w:val="en-US"/>
              </w:rPr>
              <w:t xml:space="preserve">1 </w:t>
            </w:r>
            <w:r>
              <w:rPr>
                <w:sz w:val="28"/>
                <w:szCs w:val="28"/>
              </w:rPr>
              <w:t xml:space="preserve">урок </w:t>
            </w:r>
          </w:p>
          <w:p>
            <w:pPr>
              <w:pStyle w:val="style0"/>
            </w:pPr>
            <w:r>
              <w:rPr>
                <w:sz w:val="28"/>
                <w:szCs w:val="28"/>
                <w:lang w:val="en-US"/>
              </w:rPr>
              <w:t>9-00 – 9-30</w:t>
            </w:r>
          </w:p>
        </w:tc>
        <w:tc>
          <w:tcPr>
            <w:tcW w:type="dxa" w:w="17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type="dxa" w:w="20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cs="Times New Roman"/>
                <w:sz w:val="28"/>
                <w:szCs w:val="28"/>
              </w:rPr>
              <w:t>Мифы Древней Греции.</w:t>
            </w:r>
          </w:p>
        </w:tc>
        <w:tc>
          <w:tcPr>
            <w:tcW w:type="dxa" w:w="5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cs="Times New Roman" w:eastAsia="Times New Roman"/>
                <w:bCs/>
                <w:sz w:val="28"/>
                <w:szCs w:val="28"/>
                <w:lang w:eastAsia="ru-RU"/>
              </w:rPr>
              <w:t>Просмотр презентации</w:t>
            </w:r>
          </w:p>
        </w:tc>
        <w:tc>
          <w:tcPr>
            <w:tcW w:type="dxa" w:w="342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3"/>
          <w:cantSplit w:val="false"/>
        </w:trPr>
        <w:tc>
          <w:tcPr>
            <w:tcW w:type="dxa" w:w="18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sz w:val="28"/>
                <w:szCs w:val="28"/>
                <w:lang w:val="en-US"/>
              </w:rPr>
              <w:t xml:space="preserve">2 </w:t>
            </w:r>
            <w:r>
              <w:rPr>
                <w:sz w:val="28"/>
                <w:szCs w:val="28"/>
              </w:rPr>
              <w:t xml:space="preserve">урок </w:t>
            </w:r>
          </w:p>
          <w:p>
            <w:pPr>
              <w:pStyle w:val="style0"/>
            </w:pPr>
            <w:r>
              <w:rPr>
                <w:sz w:val="28"/>
                <w:szCs w:val="28"/>
                <w:lang w:val="en-US"/>
              </w:rPr>
              <w:t>9-45 – 10-15</w:t>
            </w:r>
          </w:p>
        </w:tc>
        <w:tc>
          <w:tcPr>
            <w:tcW w:type="dxa" w:w="17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type="dxa" w:w="20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</w:pPr>
            <w:r>
              <w:rPr/>
            </w:r>
          </w:p>
        </w:tc>
        <w:tc>
          <w:tcPr>
            <w:tcW w:type="dxa" w:w="5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</w:pPr>
            <w:r>
              <w:rPr/>
            </w:r>
          </w:p>
        </w:tc>
        <w:tc>
          <w:tcPr>
            <w:tcW w:type="dxa" w:w="342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3"/>
          <w:cantSplit w:val="false"/>
        </w:trPr>
        <w:tc>
          <w:tcPr>
            <w:tcW w:type="dxa" w:w="18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 xml:space="preserve">3 урок </w:t>
            </w:r>
          </w:p>
          <w:p>
            <w:pPr>
              <w:pStyle w:val="style0"/>
            </w:pPr>
            <w:r>
              <w:rPr>
                <w:sz w:val="28"/>
                <w:szCs w:val="28"/>
              </w:rPr>
              <w:t>10-30 – 11-00</w:t>
            </w:r>
          </w:p>
        </w:tc>
        <w:tc>
          <w:tcPr>
            <w:tcW w:type="dxa" w:w="17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Математика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20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cs="Times New Roman"/>
                <w:sz w:val="28"/>
                <w:szCs w:val="28"/>
              </w:rPr>
              <w:t xml:space="preserve">Проверка деления </w:t>
            </w:r>
          </w:p>
        </w:tc>
        <w:tc>
          <w:tcPr>
            <w:tcW w:type="dxa" w:w="5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cs="Times New Roman"/>
                <w:sz w:val="28"/>
                <w:szCs w:val="28"/>
              </w:rPr>
              <w:t>Учебник стр. 96 № 2, № 4</w:t>
            </w:r>
          </w:p>
        </w:tc>
        <w:tc>
          <w:tcPr>
            <w:tcW w:type="dxa" w:w="342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3"/>
          <w:cantSplit w:val="false"/>
        </w:trPr>
        <w:tc>
          <w:tcPr>
            <w:tcW w:type="dxa" w:w="18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 xml:space="preserve">4 урок </w:t>
            </w:r>
          </w:p>
          <w:p>
            <w:pPr>
              <w:pStyle w:val="style0"/>
            </w:pPr>
            <w:r>
              <w:rPr>
                <w:sz w:val="28"/>
                <w:szCs w:val="28"/>
              </w:rPr>
              <w:t>11-15 – 11-45</w:t>
            </w:r>
          </w:p>
        </w:tc>
        <w:tc>
          <w:tcPr>
            <w:tcW w:type="dxa" w:w="17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type="dxa" w:w="20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</w:pPr>
            <w:r>
              <w:rPr>
                <w:color w:val="000000"/>
                <w:sz w:val="28"/>
                <w:szCs w:val="28"/>
              </w:rPr>
              <w:t>Итоговый контрольное списывание</w:t>
            </w:r>
          </w:p>
        </w:tc>
        <w:tc>
          <w:tcPr>
            <w:tcW w:type="dxa" w:w="5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Контрольное списывание</w:t>
            </w:r>
          </w:p>
        </w:tc>
        <w:tc>
          <w:tcPr>
            <w:tcW w:type="dxa" w:w="342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cs="Times New Roman"/>
          <w:b/>
          <w:sz w:val="28"/>
          <w:szCs w:val="28"/>
        </w:rPr>
        <w:t>ВД: «История возникновения нот»</w:t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66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overflowPunct w:val="true"/>
    </w:pPr>
    <w:rPr>
      <w:rFonts w:ascii="Times New Roman" w:cs="Mangal" w:eastAsia="SimSun" w:hAnsi="Times New Roman"/>
      <w:color w:val="00000A"/>
      <w:sz w:val="24"/>
      <w:szCs w:val="24"/>
      <w:lang w:bidi="hi-IN" w:eastAsia="zh-CN" w:val="ru-RU"/>
    </w:rPr>
  </w:style>
  <w:style w:styleId="style15" w:type="character">
    <w:name w:val="Интернет-ссылка"/>
    <w:next w:val="style15"/>
    <w:rPr>
      <w:color w:val="0000FF"/>
      <w:u w:val="single"/>
      <w:lang w:bidi="zxx-" w:eastAsia="zxx-" w:val="zxx-"/>
    </w:rPr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2020-05-10T15:48:28.10Z</dcterms:created>
  <dcterms:modified xsi:type="dcterms:W3CDTF">2020-05-10T16:05:01.20Z</dcterms:modified>
  <cp:revision>1</cp:revision>
</cp:coreProperties>
</file>