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uppressAutoHyphens w:val="false"/>
        <w:spacing w:after="0" w:before="0"/>
        <w:contextualSpacing w:val="false"/>
        <w:jc w:val="center"/>
      </w:pPr>
      <w:r>
        <w:rPr>
          <w:rFonts w:cs="Times New Roman"/>
          <w:b/>
          <w:sz w:val="28"/>
          <w:szCs w:val="28"/>
          <w:shd w:fill="FFFFFF" w:val="clear"/>
        </w:rPr>
        <w:t>Годовая контрольная работа</w:t>
      </w:r>
    </w:p>
    <w:p>
      <w:pPr>
        <w:pStyle w:val="style0"/>
        <w:suppressAutoHyphens w:val="false"/>
        <w:spacing w:after="0" w:before="0"/>
        <w:contextualSpacing w:val="false"/>
        <w:jc w:val="center"/>
      </w:pPr>
      <w:r>
        <w:rPr>
          <w:rFonts w:cs="Times New Roman"/>
          <w:b/>
          <w:sz w:val="28"/>
          <w:szCs w:val="28"/>
          <w:shd w:fill="FFFFFF" w:val="clear"/>
        </w:rPr>
        <w:t>по литературному чтению</w:t>
      </w:r>
    </w:p>
    <w:p>
      <w:pPr>
        <w:pStyle w:val="style0"/>
        <w:suppressAutoHyphens w:val="false"/>
        <w:spacing w:after="0" w:before="0"/>
        <w:contextualSpacing w:val="false"/>
        <w:jc w:val="center"/>
      </w:pPr>
      <w:r>
        <w:rPr>
          <w:rFonts w:cs="Times New Roman"/>
          <w:b/>
          <w:sz w:val="28"/>
          <w:szCs w:val="28"/>
          <w:shd w:fill="FFFFFF" w:val="clear"/>
        </w:rPr>
        <w:t>ученика (цы) 3 «» класса</w:t>
      </w:r>
    </w:p>
    <w:p>
      <w:pPr>
        <w:pStyle w:val="style0"/>
        <w:suppressAutoHyphens w:val="false"/>
        <w:spacing w:after="0" w:before="0"/>
        <w:contextualSpacing w:val="false"/>
        <w:jc w:val="center"/>
      </w:pPr>
      <w:r>
        <w:rPr>
          <w:rFonts w:cs="Times New Roman"/>
          <w:b/>
          <w:sz w:val="28"/>
          <w:szCs w:val="28"/>
          <w:shd w:fill="FFFFFF" w:val="clear"/>
        </w:rPr>
        <w:t>за 2019 – 2020 учебный год</w:t>
      </w:r>
    </w:p>
    <w:p>
      <w:pPr>
        <w:pStyle w:val="style0"/>
        <w:suppressAutoHyphens w:val="false"/>
        <w:spacing w:after="0" w:before="0"/>
        <w:contextualSpacing w:val="false"/>
        <w:jc w:val="center"/>
      </w:pPr>
      <w:r>
        <w:rPr>
          <w:rFonts w:cs="Times New Roman"/>
          <w:b/>
          <w:sz w:val="28"/>
          <w:szCs w:val="28"/>
          <w:shd w:fill="FFFFFF" w:val="clear"/>
        </w:rPr>
        <w:t>МБОУ ЦСОШ №1</w:t>
      </w:r>
    </w:p>
    <w:p>
      <w:pPr>
        <w:pStyle w:val="style0"/>
        <w:suppressAutoHyphens w:val="false"/>
        <w:spacing w:after="0" w:before="0"/>
        <w:contextualSpacing w:val="false"/>
        <w:jc w:val="center"/>
      </w:pPr>
      <w:r>
        <w:rPr>
          <w:rFonts w:cs="Times New Roman"/>
          <w:b/>
          <w:sz w:val="28"/>
          <w:szCs w:val="28"/>
          <w:shd w:fill="FFFFFF" w:val="clear"/>
        </w:rPr>
        <w:t>ФИ (в родительном падеже)</w:t>
      </w:r>
    </w:p>
    <w:p>
      <w:pPr>
        <w:pStyle w:val="style0"/>
        <w:suppressAutoHyphens w:val="false"/>
        <w:spacing w:after="0" w:before="0"/>
        <w:contextualSpacing w:val="false"/>
        <w:jc w:val="center"/>
      </w:pPr>
      <w:r>
        <w:rPr>
          <w:rFonts w:cs="Times New Roman"/>
          <w:b/>
          <w:sz w:val="28"/>
          <w:szCs w:val="28"/>
          <w:shd w:fill="FFFFFF" w:val="clear"/>
        </w:rPr>
        <w:t>Дата контрольной работы: 19.05.2020г.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bCs/>
          <w:sz w:val="26"/>
          <w:szCs w:val="26"/>
          <w:shd w:fill="FFFFFF" w:val="clear"/>
          <w:lang w:eastAsia="ru-RU"/>
        </w:rPr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b/>
          <w:bCs/>
          <w:sz w:val="26"/>
          <w:szCs w:val="26"/>
          <w:shd w:fill="FFFFFF" w:val="clear"/>
          <w:lang w:eastAsia="ru-RU"/>
        </w:rPr>
        <w:t>Прочитай текст.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  <w:jc w:val="center"/>
      </w:pPr>
      <w:r>
        <w:rPr>
          <w:rFonts w:cs="Times New Roman" w:eastAsia="Times New Roman"/>
          <w:b/>
          <w:bCs/>
          <w:sz w:val="26"/>
          <w:szCs w:val="26"/>
          <w:shd w:fill="FFFFFF" w:val="clear"/>
          <w:lang w:eastAsia="ru-RU"/>
        </w:rPr>
        <w:t>Лис и лошадь.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У одного крестьянина была лошадь, которая служила ему верой и правдой, да состарилась и служить больше не могла, а потому хозяин не захотел её больше кормить и сказал: «Ты мне, конечно, не можешь уж теперь ни на что годиться, однако я тебе зла не желаю, и если ты выкажешь себя ещё настолько сильной, что приведёшь сюда льва, так я тебя содержать готов; а теперь проваливай из моей конюшни», —и выгнал её в поле. Лошадь запечалилась и пошла к лесу, чтобы там поискать защиты от непогоды. Тут повстречался с нею лис и сказал: «Чего ты так голову повесила да бродишь тут одинёшенька?» — «Ах, — отвечала лошадь, — на свете так ведётся, что скупость и верность не могут ужиться в одном доме: мой господин забыл, сколько я ему услуг оказывала в течение моей долгой службы, и вот из-за того, что я теперь не могу так же хорошо пахать, как прежде, он мне и корму давать не хочет и выгнал меня из стойла». — «Даже ничем и не утешил?» — спросил лис. «Плохое было утешение: он сказал, что если хватит у меня силы к нему льва привести, так он меня держать не прочь, да ведь он же знает, что я этого не могу сделать». — «Ну, так я же тебе берусь помочь, — сказал лис. — Ложись здесь, вытянись и не шевелись, словно бы мёртвая».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Лошадь выполнила всё, что ей лис приказал, а тот отправился к пещере льва недалеко оттуда и сказал: «Тут неподалёку лежит дохлая лошадь, пойдём-ка вместе — тебе там есть чем полакомиться».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Лев пошёл с ним, и когда они подошли к лошади, лис стал говорить льву: «Здесь тебе кушать её не так удобно будет. Знаешь ли что? Я привяжу её к тебе за хвост, так ты полегоньку и стащишь её в свою пещеру и преспокойно там уберёшь». Льву совет понравился; он и дал к себе привязать лошадь. А лис крепко-накрепко связал льву задние ноги хвостом лошади, так что их никак и отцепить было невозможно.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Закончив это дело, лис похлопал лошадь по загривку и сказал: «Ну, тащи. Саврасый, тащи!»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Тут лошадь разом вскочила на ноги и поволокла за собою льва. Лев стал рычать так, что птицы изо всего леса улетели, но лошадь, не обращая на это внимания, тащила да тащила его через поле к дому своего господина. Увидев это, хозяин и одумался, и сказал лошади: «Оставайся у меня», — и кормил её сытно до самой смерти.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  <w:jc w:val="right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(</w:t>
      </w:r>
      <w:r>
        <w:rPr>
          <w:rFonts w:cs="Times New Roman" w:eastAsia="Times New Roman"/>
          <w:i/>
          <w:iCs/>
          <w:sz w:val="26"/>
          <w:szCs w:val="26"/>
          <w:shd w:fill="FFFFFF" w:val="clear"/>
          <w:lang w:eastAsia="ru-RU"/>
        </w:rPr>
        <w:t>Братья Гримм, пер. П. Н. Полевого</w:t>
      </w: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)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b/>
          <w:bCs/>
          <w:sz w:val="26"/>
          <w:szCs w:val="26"/>
          <w:shd w:fill="FFFFFF" w:val="clear"/>
          <w:lang w:eastAsia="ru-RU"/>
        </w:rPr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b/>
          <w:bCs/>
          <w:sz w:val="26"/>
          <w:szCs w:val="26"/>
          <w:shd w:fill="FFFFFF" w:val="clear"/>
          <w:lang w:eastAsia="ru-RU"/>
        </w:rPr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b/>
          <w:bCs/>
          <w:sz w:val="26"/>
          <w:szCs w:val="26"/>
          <w:shd w:fill="FFFFFF" w:val="clear"/>
          <w:lang w:eastAsia="ru-RU"/>
        </w:rPr>
        <w:t>1. Назови главных героев.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 xml:space="preserve">1) лев 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 xml:space="preserve">2) лошадь и лис 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3) хозяин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4) лис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b/>
          <w:bCs/>
          <w:sz w:val="26"/>
          <w:szCs w:val="26"/>
          <w:shd w:fill="FFFFFF" w:val="clear"/>
          <w:lang w:eastAsia="ru-RU"/>
        </w:rPr>
        <w:t>2. Почему хозяин выгнал лошадь?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 xml:space="preserve">1) лошадь стала некрасивой 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2) ему было жалко еды для лошади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 xml:space="preserve">3) хозяин решил завести новую лошадь 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4) лошадь стала старой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b/>
          <w:bCs/>
          <w:sz w:val="26"/>
          <w:szCs w:val="26"/>
          <w:shd w:fill="FFFFFF" w:val="clear"/>
          <w:lang w:eastAsia="ru-RU"/>
        </w:rPr>
        <w:t>3. Зачем лошадь пошла в лес?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1) искать питание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2) жить в лесу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 xml:space="preserve">3) искать защиты от непогоды 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4) искать помощи у лиса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b/>
          <w:bCs/>
          <w:sz w:val="26"/>
          <w:szCs w:val="26"/>
          <w:shd w:fill="FFFFFF" w:val="clear"/>
          <w:lang w:eastAsia="ru-RU"/>
        </w:rPr>
        <w:t>4. Что предложил лис лошади?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 xml:space="preserve">1) обмануть льва 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2) притвориться мёртвой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 xml:space="preserve">3) обмануть хозяина 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4) не переживать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b/>
          <w:bCs/>
          <w:sz w:val="26"/>
          <w:szCs w:val="26"/>
          <w:shd w:fill="FFFFFF" w:val="clear"/>
          <w:lang w:eastAsia="ru-RU"/>
        </w:rPr>
        <w:t>5. Что означает выделенное слово в предложении?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Я привяжу её к тебе за хвост, так ты полегоньку и стащишь её в свою пещеру и преспокойно там </w:t>
      </w:r>
      <w:r>
        <w:rPr>
          <w:rFonts w:cs="Times New Roman" w:eastAsia="Times New Roman"/>
          <w:b/>
          <w:bCs/>
          <w:sz w:val="26"/>
          <w:szCs w:val="26"/>
          <w:shd w:fill="FFFFFF" w:val="clear"/>
          <w:lang w:eastAsia="ru-RU"/>
        </w:rPr>
        <w:t>уберёшь</w:t>
      </w: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.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 xml:space="preserve">1) закопаешь 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 xml:space="preserve">2) съешь 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3) спрячешь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4) разделаешь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b/>
          <w:bCs/>
          <w:sz w:val="26"/>
          <w:szCs w:val="26"/>
          <w:shd w:fill="FFFFFF" w:val="clear"/>
          <w:lang w:eastAsia="ru-RU"/>
        </w:rPr>
        <w:t>6. Каким описан лев в произведении?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 xml:space="preserve">1) доверчивым 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 xml:space="preserve">2) беззаботным 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3) злым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4) жадным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b/>
          <w:bCs/>
          <w:sz w:val="26"/>
          <w:szCs w:val="26"/>
          <w:shd w:fill="FFFFFF" w:val="clear"/>
          <w:lang w:eastAsia="ru-RU"/>
        </w:rPr>
        <w:t>7. Какая черта характера толкнула хозяина на такой поступок?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 xml:space="preserve">1) злость 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2) неряшливость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 xml:space="preserve">3) скупость 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4) нелюбовь к животным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b/>
          <w:bCs/>
          <w:sz w:val="26"/>
          <w:szCs w:val="26"/>
          <w:shd w:fill="FFFFFF" w:val="clear"/>
          <w:lang w:eastAsia="ru-RU"/>
        </w:rPr>
        <w:t>8. К какому жанру относится это произведение?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 xml:space="preserve">1) басня 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 xml:space="preserve">2) сказка 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3) рассказ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4) быль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b/>
          <w:bCs/>
          <w:sz w:val="26"/>
          <w:szCs w:val="26"/>
          <w:shd w:fill="FFFFFF" w:val="clear"/>
          <w:lang w:eastAsia="ru-RU"/>
        </w:rPr>
        <w:t>9. Продолжи предложение: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Увидев это, хозяин и одумался, и сказал лошади: «Оставайся у меня», — и………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b/>
          <w:bCs/>
          <w:sz w:val="26"/>
          <w:szCs w:val="26"/>
          <w:shd w:fill="FFFFFF" w:val="clear"/>
          <w:lang w:eastAsia="ru-RU"/>
        </w:rPr>
        <w:t>10.</w:t>
      </w:r>
      <w:r>
        <w:rPr>
          <w:rFonts w:cs="Times New Roman" w:eastAsia="Times New Roman"/>
          <w:b/>
          <w:sz w:val="26"/>
          <w:szCs w:val="26"/>
          <w:shd w:fill="FFFFFF" w:val="clear"/>
          <w:lang w:eastAsia="ru-RU"/>
        </w:rPr>
        <w:t> </w:t>
      </w:r>
      <w:r>
        <w:rPr>
          <w:rFonts w:cs="Times New Roman" w:eastAsia="Times New Roman"/>
          <w:b/>
          <w:bCs/>
          <w:sz w:val="26"/>
          <w:szCs w:val="26"/>
          <w:shd w:fill="FFFFFF" w:val="clear"/>
          <w:lang w:eastAsia="ru-RU"/>
        </w:rPr>
        <w:t>Восстанови последовательность событий в тексте.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1) хитрая задумка лиса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2) возвращение лошади в хозяйский дом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3) встреча лошади с лисом</w:t>
      </w:r>
    </w:p>
    <w:p>
      <w:pPr>
        <w:pStyle w:val="style0"/>
        <w:shd w:fill="FFFFFF" w:val="clear"/>
        <w:suppressAutoHyphens w:val="false"/>
        <w:spacing w:after="150" w:before="0" w:line="100" w:lineRule="atLeast"/>
        <w:ind w:hanging="0" w:left="709" w:right="0"/>
        <w:contextualSpacing w:val="false"/>
      </w:pPr>
      <w:r>
        <w:rPr>
          <w:rFonts w:cs="Times New Roman" w:eastAsia="Times New Roman"/>
          <w:sz w:val="26"/>
          <w:szCs w:val="26"/>
          <w:shd w:fill="FFFFFF" w:val="clear"/>
          <w:lang w:eastAsia="ru-RU"/>
        </w:rPr>
        <w:t>4) разговор хозяина с лошадью</w:t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66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</w:pPr>
    <w:rPr>
      <w:rFonts w:ascii="Times New Roman" w:cs="Mangal" w:eastAsia="SimSun" w:hAnsi="Times New Roman"/>
      <w:color w:val="auto"/>
      <w:sz w:val="24"/>
      <w:szCs w:val="24"/>
      <w:lang w:bidi="hi-IN" w:eastAsia="zh-CN" w:val="ru-RU"/>
    </w:rPr>
  </w:style>
  <w:style w:styleId="style15" w:type="paragraph">
    <w:name w:val="Заголовок"/>
    <w:basedOn w:val="style0"/>
    <w:next w:val="style16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6" w:type="paragraph">
    <w:name w:val="Основной текст"/>
    <w:basedOn w:val="style0"/>
    <w:next w:val="style16"/>
    <w:pPr>
      <w:spacing w:after="120" w:before="0"/>
      <w:contextualSpacing w:val="false"/>
    </w:pPr>
    <w:rPr/>
  </w:style>
  <w:style w:styleId="style17" w:type="paragraph">
    <w:name w:val="Список"/>
    <w:basedOn w:val="style16"/>
    <w:next w:val="style17"/>
    <w:pPr/>
    <w:rPr>
      <w:rFonts w:cs="Mangal"/>
    </w:rPr>
  </w:style>
  <w:style w:styleId="style18" w:type="paragraph">
    <w:name w:val="Название"/>
    <w:basedOn w:val="style0"/>
    <w:next w:val="style18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19" w:type="paragraph">
    <w:name w:val="Указатель"/>
    <w:basedOn w:val="style0"/>
    <w:next w:val="style19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2020-05-18T16:35:55.78Z</dcterms:created>
  <cp:revision>0</cp:revision>
</cp:coreProperties>
</file>