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16402F" w:rsidTr="00AF06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6402F" w:rsidTr="00AF066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Идеология индустриального общества.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Эл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§20 и24</w:t>
            </w:r>
          </w:p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Печ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уч</w:t>
            </w:r>
            <w:r w:rsidR="004A4331">
              <w:rPr>
                <w:rFonts w:ascii="Times New Roman" w:hAnsi="Times New Roman"/>
                <w:i/>
                <w:sz w:val="28"/>
                <w:szCs w:val="28"/>
              </w:rPr>
              <w:t>§</w:t>
            </w:r>
            <w:proofErr w:type="gramEnd"/>
            <w:r w:rsidR="004A4331">
              <w:rPr>
                <w:rFonts w:ascii="Times New Roman" w:hAnsi="Times New Roman"/>
                <w:i/>
                <w:sz w:val="28"/>
                <w:szCs w:val="28"/>
              </w:rPr>
              <w:t>30 и 39</w:t>
            </w:r>
          </w:p>
          <w:p w:rsidR="004A4331" w:rsidRDefault="004A4331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Таблица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02F" w:rsidRDefault="0016402F" w:rsidP="00AF066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EC6243" w:rsidRDefault="00EC624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670"/>
        <w:gridCol w:w="6060"/>
      </w:tblGrid>
      <w:tr w:rsidR="004A4331" w:rsidTr="004A4331">
        <w:tc>
          <w:tcPr>
            <w:tcW w:w="2830" w:type="dxa"/>
          </w:tcPr>
          <w:p w:rsidR="004A4331" w:rsidRDefault="004A4331">
            <w:r>
              <w:t>Автор (философы и политические деятели)</w:t>
            </w:r>
          </w:p>
        </w:tc>
        <w:tc>
          <w:tcPr>
            <w:tcW w:w="5670" w:type="dxa"/>
          </w:tcPr>
          <w:p w:rsidR="004A4331" w:rsidRDefault="004A4331">
            <w:r>
              <w:t>Идеи</w:t>
            </w:r>
          </w:p>
        </w:tc>
        <w:tc>
          <w:tcPr>
            <w:tcW w:w="6060" w:type="dxa"/>
          </w:tcPr>
          <w:p w:rsidR="004A4331" w:rsidRDefault="004A4331">
            <w:r>
              <w:t>Практическая реализация</w:t>
            </w:r>
          </w:p>
        </w:tc>
      </w:tr>
      <w:tr w:rsidR="004A4331" w:rsidTr="004A4331">
        <w:tc>
          <w:tcPr>
            <w:tcW w:w="2830" w:type="dxa"/>
          </w:tcPr>
          <w:p w:rsidR="004A4331" w:rsidRDefault="004A4331"/>
        </w:tc>
        <w:tc>
          <w:tcPr>
            <w:tcW w:w="5670" w:type="dxa"/>
          </w:tcPr>
          <w:p w:rsidR="004A4331" w:rsidRDefault="004A4331"/>
        </w:tc>
        <w:tc>
          <w:tcPr>
            <w:tcW w:w="6060" w:type="dxa"/>
          </w:tcPr>
          <w:p w:rsidR="004A4331" w:rsidRDefault="004A4331"/>
        </w:tc>
      </w:tr>
    </w:tbl>
    <w:p w:rsidR="004A4331" w:rsidRDefault="004A4331">
      <w:bookmarkStart w:id="0" w:name="_GoBack"/>
      <w:bookmarkEnd w:id="0"/>
    </w:p>
    <w:sectPr w:rsidR="004A4331" w:rsidSect="001640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03"/>
    <w:rsid w:val="0016402F"/>
    <w:rsid w:val="004A4331"/>
    <w:rsid w:val="005B5103"/>
    <w:rsid w:val="00E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13B7"/>
  <w15:chartTrackingRefBased/>
  <w15:docId w15:val="{D5669683-5BBD-4A31-922A-68EE26E5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02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4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2020-05-20T19:55:00Z</dcterms:created>
  <dcterms:modified xsi:type="dcterms:W3CDTF">2020-05-20T20:12:00Z</dcterms:modified>
</cp:coreProperties>
</file>