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50" w:rsidRDefault="005C2A50" w:rsidP="005C2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A50" w:rsidRDefault="005C2A50" w:rsidP="005C2A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87E02" wp14:editId="747B6AD8">
            <wp:extent cx="6524625" cy="3175318"/>
            <wp:effectExtent l="0" t="0" r="0" b="6350"/>
            <wp:docPr id="1" name="Рисунок 1" descr="Всероссийская неделя родительской компетентности в Т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неделя родительской компетентности в ТГП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138" cy="32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50" w:rsidRPr="005C2A50" w:rsidRDefault="005C2A50" w:rsidP="005C2A50">
      <w:pPr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 w:rsidRPr="005C2A50">
        <w:rPr>
          <w:rFonts w:ascii="Times New Roman" w:hAnsi="Times New Roman" w:cs="Times New Roman"/>
          <w:b/>
          <w:sz w:val="40"/>
          <w:szCs w:val="28"/>
        </w:rPr>
        <w:t>Неделя родительской компетентности.</w:t>
      </w:r>
    </w:p>
    <w:bookmarkEnd w:id="0"/>
    <w:p w:rsidR="000831D7" w:rsidRDefault="005C2A50" w:rsidP="005C2A50">
      <w:pPr>
        <w:jc w:val="both"/>
        <w:rPr>
          <w:rFonts w:ascii="Times New Roman" w:hAnsi="Times New Roman" w:cs="Times New Roman"/>
          <w:sz w:val="28"/>
          <w:szCs w:val="28"/>
        </w:rPr>
      </w:pPr>
      <w:r w:rsidRPr="005C2A50"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образования Ростовской области в соответствии с письмом </w:t>
      </w:r>
      <w:proofErr w:type="spellStart"/>
      <w:r w:rsidRPr="005C2A5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C2A50">
        <w:rPr>
          <w:rFonts w:ascii="Times New Roman" w:hAnsi="Times New Roman" w:cs="Times New Roman"/>
          <w:sz w:val="28"/>
          <w:szCs w:val="28"/>
        </w:rPr>
        <w:t xml:space="preserve"> России от 06.05.2022 № 07-3088 сообщает о проведении с 16 по 22 мая 2022 года Всероссийской недели родительской компетентности в рамках реализации мероприятия по оказанию услуг </w:t>
      </w:r>
      <w:proofErr w:type="spellStart"/>
      <w:r w:rsidRPr="005C2A50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5C2A50">
        <w:rPr>
          <w:rFonts w:ascii="Times New Roman" w:hAnsi="Times New Roman" w:cs="Times New Roman"/>
          <w:sz w:val="28"/>
          <w:szCs w:val="28"/>
        </w:rPr>
        <w:t xml:space="preserve">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федерального проекта «Современная школа» национального проекта «Образование» (далее – Мероприятие). Программа проведения Мероприятия включает в себя открытые лекции, </w:t>
      </w:r>
      <w:proofErr w:type="spellStart"/>
      <w:r w:rsidRPr="005C2A5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5C2A50">
        <w:rPr>
          <w:rFonts w:ascii="Times New Roman" w:hAnsi="Times New Roman" w:cs="Times New Roman"/>
          <w:sz w:val="28"/>
          <w:szCs w:val="28"/>
        </w:rPr>
        <w:t xml:space="preserve">, мастер-классы для родителей детей по наиболее актуальным темам в областях воспитания, обучения, социализации детей и подростков, возможных трудностей и кризисных ситуаций, с которыми приходится сталкиваться родителям.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2A50">
        <w:rPr>
          <w:rFonts w:ascii="Times New Roman" w:hAnsi="Times New Roman" w:cs="Times New Roman"/>
          <w:sz w:val="28"/>
          <w:szCs w:val="28"/>
        </w:rPr>
        <w:t xml:space="preserve">Мероприятие пройдет в онлайн-формате. Для участия необходимо выбрать дату, тему и зарегистрироваться, перейдя по ссылке </w:t>
      </w:r>
      <w:hyperlink r:id="rId5" w:history="1">
        <w:r w:rsidRPr="005C2A50">
          <w:rPr>
            <w:rStyle w:val="a3"/>
            <w:rFonts w:ascii="Times New Roman" w:hAnsi="Times New Roman" w:cs="Times New Roman"/>
            <w:sz w:val="28"/>
            <w:szCs w:val="28"/>
          </w:rPr>
          <w:t>https://ikp-rao.ru/vserossijskayanedelyaroditelskoj-kompetentnosti/.</w:t>
        </w:r>
      </w:hyperlink>
      <w:r w:rsidRPr="005C2A50">
        <w:rPr>
          <w:rFonts w:ascii="Times New Roman" w:hAnsi="Times New Roman" w:cs="Times New Roman"/>
          <w:sz w:val="28"/>
          <w:szCs w:val="28"/>
        </w:rPr>
        <w:t xml:space="preserve"> Во время проведения Мероприятия родители также имеют возможность бесплатно получить психолого-педагогичес</w:t>
      </w:r>
      <w:r>
        <w:rPr>
          <w:rFonts w:ascii="Times New Roman" w:hAnsi="Times New Roman" w:cs="Times New Roman"/>
          <w:sz w:val="28"/>
          <w:szCs w:val="28"/>
        </w:rPr>
        <w:t>кие, методические консультации. Приглашаются все желающие!</w:t>
      </w:r>
    </w:p>
    <w:p w:rsidR="005C2A50" w:rsidRPr="005C2A50" w:rsidRDefault="005C2A50" w:rsidP="005C2A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CD171B" wp14:editId="260FEE39">
            <wp:extent cx="2266950" cy="2019300"/>
            <wp:effectExtent l="0" t="0" r="0" b="0"/>
            <wp:docPr id="3" name="Рисунок 3" descr="Всероссийская неделя родительской компетентности » Управление образования  г. Муравленко ЯН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сероссийская неделя родительской компетентности » Управление образования  г. Муравленко ЯНА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A50" w:rsidRPr="005C2A50" w:rsidSect="005C2A50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70"/>
    <w:rsid w:val="000831D7"/>
    <w:rsid w:val="005C2A50"/>
    <w:rsid w:val="00B2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0550B-A355-4369-BF0E-2F253AC7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A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ikp-rao.ru/vserossijskayanedelyaroditelskoj-kompetentnos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2022-05-13T14:31:00Z</dcterms:created>
  <dcterms:modified xsi:type="dcterms:W3CDTF">2022-05-13T14:31:00Z</dcterms:modified>
</cp:coreProperties>
</file>